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F15" w:rsidRDefault="00E64F15" w:rsidP="00E64F15">
      <w:pPr>
        <w:pStyle w:val="13"/>
        <w:spacing w:before="20"/>
        <w:rPr>
          <w:lang w:val="en-US"/>
        </w:rPr>
      </w:pPr>
      <w:r>
        <w:rPr>
          <w:lang w:val="en-US"/>
        </w:rPr>
        <w:t xml:space="preserve">      </w:t>
      </w:r>
      <w:bookmarkStart w:id="0" w:name="_GoBack"/>
      <w:bookmarkEnd w:id="0"/>
      <w:r>
        <w:rPr>
          <w:lang w:val="en-US"/>
        </w:rPr>
        <w:t xml:space="preserve">                  </w:t>
      </w:r>
      <w:r w:rsidR="00353A2E">
        <w:rPr>
          <w:lang w:val="en-US"/>
        </w:rPr>
        <w:t xml:space="preserve"> ĐÔI NÉT CẦN BIẾT VỀ BỆNH </w:t>
      </w:r>
      <w:r w:rsidR="00D52609">
        <w:rPr>
          <w:lang w:val="en-US"/>
        </w:rPr>
        <w:t>VIÊM MŨI DỊ ỨNG</w:t>
      </w:r>
    </w:p>
    <w:p w:rsidR="00D52609" w:rsidRPr="00D52609" w:rsidRDefault="00D52609" w:rsidP="00E64F15">
      <w:pPr>
        <w:pStyle w:val="13"/>
        <w:spacing w:before="20"/>
        <w:rPr>
          <w:lang w:val="en-US"/>
        </w:rPr>
      </w:pPr>
    </w:p>
    <w:p w:rsidR="00E64F15" w:rsidRPr="007D0589" w:rsidRDefault="00D52609" w:rsidP="00E64F15">
      <w:pPr>
        <w:pStyle w:val="14"/>
        <w:spacing w:before="20" w:line="360" w:lineRule="auto"/>
        <w:rPr>
          <w:lang w:val="vi-VN"/>
        </w:rPr>
      </w:pPr>
      <w:r>
        <w:rPr>
          <w:lang w:val="vi-VN"/>
        </w:rPr>
        <w:t xml:space="preserve">1. </w:t>
      </w:r>
      <w:r w:rsidR="00E64F15" w:rsidRPr="007D0589">
        <w:rPr>
          <w:lang w:val="vi-VN"/>
        </w:rPr>
        <w:t xml:space="preserve">Định nghĩa: </w:t>
      </w:r>
      <w:r w:rsidR="00E64F15" w:rsidRPr="00E3162C">
        <w:rPr>
          <w:b w:val="0"/>
          <w:bCs w:val="0"/>
          <w:i w:val="0"/>
          <w:iCs w:val="0"/>
          <w:lang w:val="vi-VN"/>
        </w:rPr>
        <w:t>theo ARIA 2010</w:t>
      </w:r>
      <w:r w:rsidR="00E64F15" w:rsidRPr="007D0589">
        <w:rPr>
          <w:lang w:val="vi-VN"/>
        </w:rPr>
        <w:t xml:space="preserve"> </w:t>
      </w:r>
    </w:p>
    <w:p w:rsidR="00E64F15" w:rsidRPr="003156AB" w:rsidRDefault="00E64F15" w:rsidP="00E64F15">
      <w:pPr>
        <w:widowControl w:val="0"/>
        <w:spacing w:before="20" w:line="360" w:lineRule="auto"/>
        <w:ind w:firstLine="567"/>
        <w:jc w:val="both"/>
        <w:rPr>
          <w:sz w:val="28"/>
          <w:szCs w:val="28"/>
          <w:lang w:val="vi-VN"/>
        </w:rPr>
      </w:pPr>
      <w:r w:rsidRPr="00406648">
        <w:rPr>
          <w:sz w:val="28"/>
          <w:szCs w:val="28"/>
          <w:lang w:val="vi-VN"/>
        </w:rPr>
        <w:t>VMDU là tình trạng viêm niêm mạ</w:t>
      </w:r>
      <w:r>
        <w:rPr>
          <w:sz w:val="28"/>
          <w:szCs w:val="28"/>
          <w:lang w:val="vi-VN"/>
        </w:rPr>
        <w:t xml:space="preserve">c mũi </w:t>
      </w:r>
      <w:r w:rsidRPr="00821F2F">
        <w:rPr>
          <w:sz w:val="28"/>
          <w:szCs w:val="28"/>
          <w:lang w:val="vi-VN"/>
        </w:rPr>
        <w:t xml:space="preserve">với vai trò của </w:t>
      </w:r>
      <w:r w:rsidRPr="00406648">
        <w:rPr>
          <w:sz w:val="28"/>
          <w:szCs w:val="28"/>
          <w:lang w:val="vi-VN"/>
        </w:rPr>
        <w:t xml:space="preserve"> kháng thể IgE, thường xảy ra do tiếp xúc với dị nguyên đường hô hấp,</w:t>
      </w:r>
      <w:r w:rsidRPr="00821F2F">
        <w:rPr>
          <w:sz w:val="28"/>
          <w:szCs w:val="28"/>
          <w:lang w:val="vi-VN"/>
        </w:rPr>
        <w:t xml:space="preserve"> với các biểu hiện bệ</w:t>
      </w:r>
      <w:r>
        <w:rPr>
          <w:sz w:val="28"/>
          <w:szCs w:val="28"/>
          <w:lang w:val="vi-VN"/>
        </w:rPr>
        <w:t>nh</w:t>
      </w:r>
      <w:r w:rsidRPr="00821F2F">
        <w:rPr>
          <w:sz w:val="28"/>
          <w:szCs w:val="28"/>
          <w:lang w:val="vi-VN"/>
        </w:rPr>
        <w:t xml:space="preserve"> lí</w:t>
      </w:r>
      <w:r w:rsidRPr="00406648">
        <w:rPr>
          <w:sz w:val="28"/>
          <w:szCs w:val="28"/>
          <w:lang w:val="vi-VN"/>
        </w:rPr>
        <w:t xml:space="preserve"> đặc trưng bởi các triệu chứng: hắt hơi, chảy mũi, ngạt mũi và/hoặc ngứa mũi. Các triệu chứng này kéo dài</w:t>
      </w:r>
      <w:r w:rsidRPr="00821F2F">
        <w:rPr>
          <w:sz w:val="28"/>
          <w:szCs w:val="28"/>
          <w:lang w:val="vi-VN"/>
        </w:rPr>
        <w:t xml:space="preserve"> thường</w:t>
      </w:r>
      <w:r w:rsidRPr="00406648">
        <w:rPr>
          <w:sz w:val="28"/>
          <w:szCs w:val="28"/>
          <w:lang w:val="vi-VN"/>
        </w:rPr>
        <w:t xml:space="preserve"> ít nhất hai hay nhiều ngày liên tiếp hoặc nhiều hơn mộ</w:t>
      </w:r>
      <w:r>
        <w:rPr>
          <w:sz w:val="28"/>
          <w:szCs w:val="28"/>
          <w:lang w:val="vi-VN"/>
        </w:rPr>
        <w:t>t giờ trong hầu hết mọ</w:t>
      </w:r>
      <w:r w:rsidR="002A3811">
        <w:rPr>
          <w:sz w:val="28"/>
          <w:szCs w:val="28"/>
          <w:lang w:val="vi-VN"/>
        </w:rPr>
        <w:t xml:space="preserve">i ngày </w:t>
      </w:r>
      <w:r w:rsidRPr="00406648">
        <w:rPr>
          <w:sz w:val="28"/>
          <w:szCs w:val="28"/>
          <w:lang w:val="vi-VN"/>
        </w:rPr>
        <w:t>.</w:t>
      </w:r>
    </w:p>
    <w:p w:rsidR="00E64F15" w:rsidRPr="007D0589" w:rsidRDefault="00D52609" w:rsidP="00E64F15">
      <w:pPr>
        <w:pStyle w:val="14"/>
        <w:spacing w:before="20" w:line="360" w:lineRule="auto"/>
        <w:rPr>
          <w:lang w:val="vi-VN"/>
        </w:rPr>
      </w:pPr>
      <w:r>
        <w:rPr>
          <w:lang w:val="en-US"/>
        </w:rPr>
        <w:t>2.</w:t>
      </w:r>
      <w:r w:rsidR="00E64F15" w:rsidRPr="007D0589">
        <w:rPr>
          <w:lang w:val="vi-VN"/>
        </w:rPr>
        <w:t xml:space="preserve"> </w:t>
      </w:r>
      <w:r w:rsidR="00E64F15" w:rsidRPr="00180276">
        <w:rPr>
          <w:lang w:val="vi-VN"/>
        </w:rPr>
        <w:t>Vài nét lịch sử nghiên cứu viêm mũi dị ứng</w:t>
      </w:r>
    </w:p>
    <w:p w:rsidR="00E64F15" w:rsidRPr="00D52609" w:rsidRDefault="00D52609" w:rsidP="00E64F15">
      <w:pPr>
        <w:pStyle w:val="1a"/>
        <w:spacing w:before="20"/>
        <w:jc w:val="left"/>
        <w:rPr>
          <w:b w:val="0"/>
          <w:bCs/>
          <w:sz w:val="28"/>
          <w:lang w:val="en-US"/>
        </w:rPr>
      </w:pPr>
      <w:r>
        <w:rPr>
          <w:b w:val="0"/>
          <w:bCs/>
          <w:sz w:val="28"/>
          <w:lang w:val="en-US"/>
        </w:rPr>
        <w:t>2.1</w:t>
      </w:r>
      <w:r w:rsidR="000B7C56">
        <w:rPr>
          <w:b w:val="0"/>
          <w:bCs/>
          <w:sz w:val="28"/>
          <w:lang w:val="en-US"/>
        </w:rPr>
        <w:t xml:space="preserve"> </w:t>
      </w:r>
      <w:r w:rsidR="00E64F15" w:rsidRPr="009662FA">
        <w:rPr>
          <w:b w:val="0"/>
          <w:bCs/>
          <w:sz w:val="28"/>
          <w:lang w:val="vi-VN"/>
        </w:rPr>
        <w:t>Trên</w:t>
      </w:r>
      <w:r>
        <w:rPr>
          <w:b w:val="0"/>
          <w:bCs/>
          <w:sz w:val="28"/>
          <w:lang w:val="en-US"/>
        </w:rPr>
        <w:t xml:space="preserve"> </w:t>
      </w:r>
      <w:r w:rsidR="00E64F15" w:rsidRPr="009662FA">
        <w:rPr>
          <w:b w:val="0"/>
          <w:bCs/>
          <w:sz w:val="28"/>
          <w:lang w:val="vi-VN"/>
        </w:rPr>
        <w:t>thế giới</w:t>
      </w:r>
    </w:p>
    <w:p w:rsidR="00E64F15" w:rsidRPr="00406648" w:rsidRDefault="000B7C56" w:rsidP="000B7C56">
      <w:pPr>
        <w:widowControl w:val="0"/>
        <w:spacing w:before="20" w:line="360" w:lineRule="auto"/>
        <w:jc w:val="both"/>
        <w:rPr>
          <w:sz w:val="28"/>
          <w:szCs w:val="28"/>
          <w:lang w:val="vi-VN" w:eastAsia="ja-JP"/>
        </w:rPr>
      </w:pPr>
      <w:r>
        <w:rPr>
          <w:sz w:val="28"/>
          <w:szCs w:val="28"/>
          <w:lang w:eastAsia="ja-JP"/>
        </w:rPr>
        <w:t xml:space="preserve"> </w:t>
      </w:r>
      <w:r w:rsidR="00E64F15" w:rsidRPr="00406648">
        <w:rPr>
          <w:sz w:val="28"/>
          <w:szCs w:val="28"/>
          <w:lang w:val="vi-VN" w:eastAsia="ja-JP"/>
        </w:rPr>
        <w:t xml:space="preserve">- </w:t>
      </w:r>
      <w:r w:rsidR="00E64F15">
        <w:rPr>
          <w:sz w:val="28"/>
          <w:szCs w:val="28"/>
          <w:lang w:val="vi-VN" w:eastAsia="ja-JP"/>
        </w:rPr>
        <w:t>Năm 1819, J.Bostock</w:t>
      </w:r>
      <w:r w:rsidR="00E64F15" w:rsidRPr="009D18E1">
        <w:rPr>
          <w:sz w:val="28"/>
          <w:szCs w:val="28"/>
          <w:lang w:val="vi-VN" w:eastAsia="ja-JP"/>
        </w:rPr>
        <w:t xml:space="preserve"> là người đầu tiên mô tả VMDU là viêm mũi mùa</w:t>
      </w:r>
      <w:r w:rsidR="00E64F15" w:rsidRPr="00821F2F">
        <w:rPr>
          <w:sz w:val="28"/>
          <w:szCs w:val="28"/>
          <w:lang w:val="vi-VN" w:eastAsia="ja-JP"/>
        </w:rPr>
        <w:t xml:space="preserve"> tại London mà</w:t>
      </w:r>
      <w:r w:rsidR="00E64F15" w:rsidRPr="009D18E1">
        <w:rPr>
          <w:sz w:val="28"/>
          <w:szCs w:val="28"/>
          <w:lang w:val="vi-VN" w:eastAsia="ja-JP"/>
        </w:rPr>
        <w:t xml:space="preserve"> sau này khi tìm được nguyên nhân  gọi là sốt cỏ khô </w:t>
      </w:r>
      <w:r w:rsidR="002A3811">
        <w:rPr>
          <w:sz w:val="28"/>
          <w:szCs w:val="28"/>
          <w:lang w:val="vi-VN" w:eastAsia="ja-JP"/>
        </w:rPr>
        <w:t>(hay fever</w:t>
      </w:r>
      <w:r>
        <w:rPr>
          <w:sz w:val="28"/>
          <w:szCs w:val="28"/>
          <w:lang w:eastAsia="ja-JP"/>
        </w:rPr>
        <w:t>)</w:t>
      </w:r>
      <w:r w:rsidR="00E64F15" w:rsidRPr="00406648">
        <w:rPr>
          <w:sz w:val="28"/>
          <w:szCs w:val="28"/>
          <w:lang w:val="vi-VN" w:eastAsia="ja-JP"/>
        </w:rPr>
        <w:t>.</w:t>
      </w:r>
    </w:p>
    <w:p w:rsidR="00E64F15" w:rsidRPr="00406648" w:rsidRDefault="000B7C56" w:rsidP="000B7C56">
      <w:pPr>
        <w:widowControl w:val="0"/>
        <w:spacing w:before="20" w:line="360" w:lineRule="auto"/>
        <w:jc w:val="both"/>
        <w:rPr>
          <w:sz w:val="28"/>
          <w:szCs w:val="28"/>
          <w:lang w:val="vi-VN" w:eastAsia="ja-JP"/>
        </w:rPr>
      </w:pPr>
      <w:r>
        <w:rPr>
          <w:sz w:val="28"/>
          <w:szCs w:val="28"/>
          <w:lang w:eastAsia="ja-JP"/>
        </w:rPr>
        <w:t xml:space="preserve"> </w:t>
      </w:r>
      <w:r w:rsidR="00E64F15" w:rsidRPr="00406648">
        <w:rPr>
          <w:sz w:val="28"/>
          <w:szCs w:val="28"/>
          <w:lang w:val="vi-VN" w:eastAsia="ja-JP"/>
        </w:rPr>
        <w:t>- Năm 1982, P.Gazel và D.A.Moner xuất bản cuốn “bệnh lý viêm mũi vận mạch” để phân biệt giữa VMDƯ và viêm mũi vận mạ</w:t>
      </w:r>
      <w:r w:rsidR="002A3811">
        <w:rPr>
          <w:sz w:val="28"/>
          <w:szCs w:val="28"/>
          <w:lang w:val="vi-VN" w:eastAsia="ja-JP"/>
        </w:rPr>
        <w:t xml:space="preserve">ch </w:t>
      </w:r>
      <w:r w:rsidR="00E64F15" w:rsidRPr="00406648">
        <w:rPr>
          <w:sz w:val="28"/>
          <w:szCs w:val="28"/>
          <w:lang w:val="vi-VN" w:eastAsia="ja-JP"/>
        </w:rPr>
        <w:t>.</w:t>
      </w:r>
    </w:p>
    <w:p w:rsidR="00E64F15" w:rsidRPr="003D0671" w:rsidRDefault="000B7C56" w:rsidP="000B7C56">
      <w:pPr>
        <w:widowControl w:val="0"/>
        <w:spacing w:before="20" w:line="360" w:lineRule="auto"/>
        <w:jc w:val="both"/>
        <w:rPr>
          <w:spacing w:val="-2"/>
          <w:sz w:val="28"/>
          <w:szCs w:val="28"/>
          <w:lang w:val="vi-VN" w:eastAsia="ja-JP"/>
        </w:rPr>
      </w:pPr>
      <w:r>
        <w:rPr>
          <w:sz w:val="28"/>
          <w:szCs w:val="28"/>
          <w:lang w:eastAsia="ja-JP"/>
        </w:rPr>
        <w:t xml:space="preserve"> </w:t>
      </w:r>
      <w:r w:rsidR="00E64F15" w:rsidRPr="00406648">
        <w:rPr>
          <w:sz w:val="28"/>
          <w:szCs w:val="28"/>
          <w:lang w:val="vi-VN" w:eastAsia="ja-JP"/>
        </w:rPr>
        <w:t xml:space="preserve">- </w:t>
      </w:r>
      <w:r w:rsidR="00E64F15" w:rsidRPr="00821F2F">
        <w:rPr>
          <w:sz w:val="28"/>
          <w:szCs w:val="28"/>
          <w:lang w:val="vi-VN" w:eastAsia="ja-JP"/>
        </w:rPr>
        <w:t xml:space="preserve">Từ 1980 đến nay, với sự phát triển </w:t>
      </w:r>
      <w:r w:rsidR="00E64F15" w:rsidRPr="009662FA">
        <w:rPr>
          <w:sz w:val="28"/>
          <w:szCs w:val="28"/>
          <w:lang w:val="vi-VN" w:eastAsia="ja-JP"/>
        </w:rPr>
        <w:t>không ngừng của lĩnh vực hóa miễn dịch và miễn dịch học phân tử, các nhà khoa học</w:t>
      </w:r>
      <w:r w:rsidR="00E64F15" w:rsidRPr="00406648">
        <w:rPr>
          <w:sz w:val="28"/>
          <w:szCs w:val="28"/>
          <w:lang w:val="vi-VN" w:eastAsia="ja-JP"/>
        </w:rPr>
        <w:t xml:space="preserve"> Âu Mỹ đã chứng minh bệnh dị ứng trong đó có VMDU thực chất là một hội chứng viêm có sự tham gia của nhiều loại tế bào viêm (đại thực bào, tế bào mast, bạch cầu</w:t>
      </w:r>
      <w:r w:rsidR="00E64F15" w:rsidRPr="000A2183">
        <w:rPr>
          <w:sz w:val="28"/>
          <w:szCs w:val="28"/>
          <w:lang w:val="vi-VN" w:eastAsia="ja-JP"/>
        </w:rPr>
        <w:t xml:space="preserve"> đa nhân</w:t>
      </w:r>
      <w:r w:rsidR="00E64F15" w:rsidRPr="00406648">
        <w:rPr>
          <w:sz w:val="28"/>
          <w:szCs w:val="28"/>
          <w:lang w:val="vi-VN" w:eastAsia="ja-JP"/>
        </w:rPr>
        <w:t xml:space="preserve"> trung tính, bạch cầu ái </w:t>
      </w:r>
      <w:r w:rsidR="00E64F15" w:rsidRPr="00406648">
        <w:rPr>
          <w:spacing w:val="-2"/>
          <w:sz w:val="28"/>
          <w:szCs w:val="28"/>
          <w:lang w:val="vi-VN" w:eastAsia="ja-JP"/>
        </w:rPr>
        <w:t>toan, bạch cầu lympho</w:t>
      </w:r>
      <w:r w:rsidR="00E64F15" w:rsidRPr="002213AD">
        <w:rPr>
          <w:spacing w:val="-2"/>
          <w:sz w:val="28"/>
          <w:szCs w:val="28"/>
          <w:lang w:val="vi-VN" w:eastAsia="ja-JP"/>
        </w:rPr>
        <w:t>)</w:t>
      </w:r>
      <w:r w:rsidR="00E64F15" w:rsidRPr="00406648">
        <w:rPr>
          <w:spacing w:val="-2"/>
          <w:sz w:val="28"/>
          <w:szCs w:val="28"/>
          <w:lang w:val="vi-VN" w:eastAsia="ja-JP"/>
        </w:rPr>
        <w:t>, các chất trung gian hóa học (histamin, leukotrien</w:t>
      </w:r>
      <w:r w:rsidR="00146160">
        <w:rPr>
          <w:spacing w:val="-2"/>
          <w:sz w:val="28"/>
          <w:szCs w:val="28"/>
          <w:lang w:eastAsia="ja-JP"/>
        </w:rPr>
        <w:t>s</w:t>
      </w:r>
      <w:r w:rsidR="00E64F15" w:rsidRPr="00406648">
        <w:rPr>
          <w:spacing w:val="-2"/>
          <w:sz w:val="28"/>
          <w:szCs w:val="28"/>
          <w:lang w:val="vi-VN" w:eastAsia="ja-JP"/>
        </w:rPr>
        <w:t>,</w:t>
      </w:r>
      <w:r w:rsidR="00E64F15">
        <w:rPr>
          <w:spacing w:val="-2"/>
          <w:sz w:val="28"/>
          <w:szCs w:val="28"/>
          <w:lang w:val="vi-VN" w:eastAsia="ja-JP"/>
        </w:rPr>
        <w:t xml:space="preserve"> prostaglandin</w:t>
      </w:r>
      <w:r w:rsidR="00E64F15" w:rsidRPr="002213AD">
        <w:rPr>
          <w:spacing w:val="-2"/>
          <w:sz w:val="28"/>
          <w:szCs w:val="28"/>
          <w:lang w:val="vi-VN" w:eastAsia="ja-JP"/>
        </w:rPr>
        <w:t>)</w:t>
      </w:r>
      <w:r w:rsidR="00E64F15" w:rsidRPr="00406648">
        <w:rPr>
          <w:spacing w:val="-2"/>
          <w:sz w:val="28"/>
          <w:szCs w:val="28"/>
          <w:lang w:val="vi-VN" w:eastAsia="ja-JP"/>
        </w:rPr>
        <w:t xml:space="preserve"> hệ thần kinh tiế</w:t>
      </w:r>
      <w:r w:rsidR="00E64F15">
        <w:rPr>
          <w:spacing w:val="-2"/>
          <w:sz w:val="28"/>
          <w:szCs w:val="28"/>
          <w:lang w:val="vi-VN" w:eastAsia="ja-JP"/>
        </w:rPr>
        <w:t xml:space="preserve">t </w:t>
      </w:r>
      <w:r w:rsidR="00E64F15" w:rsidRPr="000A2183">
        <w:rPr>
          <w:spacing w:val="-2"/>
          <w:sz w:val="28"/>
          <w:szCs w:val="28"/>
          <w:lang w:val="vi-VN" w:eastAsia="ja-JP"/>
        </w:rPr>
        <w:t>c</w:t>
      </w:r>
      <w:r w:rsidR="00E64F15" w:rsidRPr="00406648">
        <w:rPr>
          <w:spacing w:val="-2"/>
          <w:sz w:val="28"/>
          <w:szCs w:val="28"/>
          <w:lang w:val="vi-VN" w:eastAsia="ja-JP"/>
        </w:rPr>
        <w:t>holin, hệ adrenergic, các phân tử kế</w:t>
      </w:r>
      <w:r w:rsidR="00E64F15">
        <w:rPr>
          <w:spacing w:val="-2"/>
          <w:sz w:val="28"/>
          <w:szCs w:val="28"/>
          <w:lang w:val="vi-VN" w:eastAsia="ja-JP"/>
        </w:rPr>
        <w:t xml:space="preserve">t dính (ICAM1, ICAM2) </w:t>
      </w:r>
      <w:r w:rsidR="00E64F15" w:rsidRPr="00406648">
        <w:rPr>
          <w:spacing w:val="-2"/>
          <w:sz w:val="28"/>
          <w:szCs w:val="28"/>
          <w:lang w:val="vi-VN" w:eastAsia="ja-JP"/>
        </w:rPr>
        <w:t>.</w:t>
      </w:r>
    </w:p>
    <w:p w:rsidR="00E64F15" w:rsidRPr="009662FA" w:rsidRDefault="00D52609" w:rsidP="00E64F15">
      <w:pPr>
        <w:widowControl w:val="0"/>
        <w:spacing w:line="348" w:lineRule="auto"/>
        <w:jc w:val="both"/>
        <w:rPr>
          <w:sz w:val="28"/>
          <w:szCs w:val="28"/>
          <w:lang w:val="vi-VN" w:eastAsia="ja-JP"/>
        </w:rPr>
      </w:pPr>
      <w:r>
        <w:rPr>
          <w:sz w:val="28"/>
          <w:szCs w:val="28"/>
          <w:lang w:eastAsia="ja-JP"/>
        </w:rPr>
        <w:t xml:space="preserve">2.2 </w:t>
      </w:r>
      <w:r w:rsidR="00E64F15" w:rsidRPr="009662FA">
        <w:rPr>
          <w:sz w:val="28"/>
          <w:szCs w:val="28"/>
          <w:lang w:val="vi-VN" w:eastAsia="ja-JP"/>
        </w:rPr>
        <w:t>Ở Việt nam</w:t>
      </w:r>
    </w:p>
    <w:p w:rsidR="00E64F15" w:rsidRPr="007D0589" w:rsidRDefault="00E64F15" w:rsidP="00E64F15">
      <w:pPr>
        <w:widowControl w:val="0"/>
        <w:spacing w:line="348" w:lineRule="auto"/>
        <w:jc w:val="both"/>
        <w:rPr>
          <w:sz w:val="28"/>
          <w:szCs w:val="28"/>
          <w:lang w:val="vi-VN"/>
        </w:rPr>
      </w:pPr>
      <w:r w:rsidRPr="007D0589">
        <w:rPr>
          <w:sz w:val="28"/>
          <w:szCs w:val="28"/>
          <w:lang w:val="vi-VN"/>
        </w:rPr>
        <w:t xml:space="preserve">- </w:t>
      </w:r>
      <w:r w:rsidRPr="009D18E1">
        <w:rPr>
          <w:sz w:val="28"/>
          <w:szCs w:val="28"/>
          <w:lang w:val="vi-VN"/>
        </w:rPr>
        <w:t>Ở Việt nam, ngay từ</w:t>
      </w:r>
      <w:r>
        <w:rPr>
          <w:sz w:val="28"/>
          <w:szCs w:val="28"/>
          <w:lang w:val="vi-VN"/>
        </w:rPr>
        <w:t xml:space="preserve"> khi chuyên ngành </w:t>
      </w:r>
      <w:r w:rsidRPr="000A2183">
        <w:rPr>
          <w:sz w:val="28"/>
          <w:szCs w:val="28"/>
          <w:lang w:val="vi-VN"/>
        </w:rPr>
        <w:t>d</w:t>
      </w:r>
      <w:r w:rsidRPr="009D18E1">
        <w:rPr>
          <w:sz w:val="28"/>
          <w:szCs w:val="28"/>
          <w:lang w:val="vi-VN"/>
        </w:rPr>
        <w:t>ị ứng mới được thành lập, Nguyễn năng An và cộng sự đã nghiên cứu và có những công trình khoa học về bệnh dị ứng trong đó có VMDU</w:t>
      </w:r>
      <w:r w:rsidRPr="007D0589">
        <w:rPr>
          <w:sz w:val="28"/>
          <w:szCs w:val="28"/>
          <w:lang w:val="vi-VN"/>
        </w:rPr>
        <w:t xml:space="preserve">, tuy nhiên thời kỳ này mới chỉ dừng lại ở mức độ chẩn đoán lâm sàng và điều trị triệu chứng của bệnh. </w:t>
      </w:r>
    </w:p>
    <w:p w:rsidR="00E64F15" w:rsidRPr="007D0589" w:rsidRDefault="00E64F15" w:rsidP="00E64F15">
      <w:pPr>
        <w:widowControl w:val="0"/>
        <w:spacing w:line="348" w:lineRule="auto"/>
        <w:jc w:val="both"/>
        <w:rPr>
          <w:sz w:val="28"/>
          <w:szCs w:val="28"/>
          <w:lang w:val="vi-VN"/>
        </w:rPr>
      </w:pPr>
      <w:r w:rsidRPr="00837F82">
        <w:rPr>
          <w:sz w:val="28"/>
          <w:szCs w:val="28"/>
          <w:lang w:val="vi-VN"/>
        </w:rPr>
        <w:t xml:space="preserve"> </w:t>
      </w:r>
      <w:r w:rsidRPr="007D0589">
        <w:rPr>
          <w:sz w:val="28"/>
          <w:szCs w:val="28"/>
          <w:lang w:val="vi-VN"/>
        </w:rPr>
        <w:t>-</w:t>
      </w:r>
      <w:r w:rsidRPr="00410B95">
        <w:rPr>
          <w:sz w:val="28"/>
          <w:szCs w:val="28"/>
          <w:lang w:val="vi-VN"/>
        </w:rPr>
        <w:t xml:space="preserve"> </w:t>
      </w:r>
      <w:r>
        <w:rPr>
          <w:sz w:val="28"/>
          <w:szCs w:val="28"/>
          <w:lang w:val="vi-VN"/>
        </w:rPr>
        <w:t>Giai đoạn 1976-</w:t>
      </w:r>
      <w:r w:rsidRPr="00406648">
        <w:rPr>
          <w:sz w:val="28"/>
          <w:szCs w:val="28"/>
          <w:lang w:val="vi-VN"/>
        </w:rPr>
        <w:t>1992, những công trình nghiên cứu về bệnh cảnh l</w:t>
      </w:r>
      <w:r>
        <w:rPr>
          <w:sz w:val="28"/>
          <w:szCs w:val="28"/>
          <w:lang w:val="vi-VN"/>
        </w:rPr>
        <w:t xml:space="preserve">âm sàng, chẩn </w:t>
      </w:r>
      <w:r>
        <w:rPr>
          <w:sz w:val="28"/>
          <w:szCs w:val="28"/>
          <w:lang w:val="vi-VN"/>
        </w:rPr>
        <w:lastRenderedPageBreak/>
        <w:t xml:space="preserve">đoán và điều trị </w:t>
      </w:r>
      <w:r w:rsidRPr="00406648">
        <w:rPr>
          <w:sz w:val="28"/>
          <w:szCs w:val="28"/>
          <w:lang w:val="vi-VN"/>
        </w:rPr>
        <w:t>VMDU của</w:t>
      </w:r>
      <w:r w:rsidRPr="007D0589">
        <w:rPr>
          <w:sz w:val="28"/>
          <w:szCs w:val="28"/>
          <w:lang w:val="vi-VN"/>
        </w:rPr>
        <w:t xml:space="preserve"> Lương Sỹ Cần,</w:t>
      </w:r>
      <w:r w:rsidRPr="009662FA">
        <w:rPr>
          <w:sz w:val="28"/>
          <w:szCs w:val="28"/>
          <w:lang w:val="vi-VN"/>
        </w:rPr>
        <w:t xml:space="preserve"> Ngô Ngọc Liễn</w:t>
      </w:r>
      <w:r w:rsidRPr="007D0589">
        <w:rPr>
          <w:sz w:val="28"/>
          <w:szCs w:val="28"/>
          <w:lang w:val="vi-VN"/>
        </w:rPr>
        <w:t xml:space="preserve"> </w:t>
      </w:r>
      <w:r w:rsidRPr="00406648">
        <w:rPr>
          <w:sz w:val="28"/>
          <w:szCs w:val="28"/>
          <w:lang w:val="vi-VN"/>
        </w:rPr>
        <w:t xml:space="preserve"> Nguyễn Văn Hướn</w:t>
      </w:r>
      <w:r>
        <w:rPr>
          <w:sz w:val="28"/>
          <w:szCs w:val="28"/>
          <w:lang w:val="vi-VN"/>
        </w:rPr>
        <w:t>g và cộng sự đã được công bố</w:t>
      </w:r>
      <w:r w:rsidR="002A3811">
        <w:rPr>
          <w:sz w:val="28"/>
          <w:szCs w:val="28"/>
          <w:lang w:val="vi-VN"/>
        </w:rPr>
        <w:t xml:space="preserve"> </w:t>
      </w:r>
      <w:r w:rsidRPr="00406648">
        <w:rPr>
          <w:sz w:val="28"/>
          <w:szCs w:val="28"/>
          <w:lang w:val="vi-VN"/>
        </w:rPr>
        <w:t>.</w:t>
      </w:r>
    </w:p>
    <w:p w:rsidR="00E64F15" w:rsidRDefault="00E64F15" w:rsidP="00E64F15">
      <w:pPr>
        <w:widowControl w:val="0"/>
        <w:spacing w:line="348" w:lineRule="auto"/>
        <w:jc w:val="both"/>
        <w:rPr>
          <w:sz w:val="28"/>
          <w:szCs w:val="28"/>
        </w:rPr>
      </w:pPr>
      <w:r w:rsidRPr="007D0589">
        <w:rPr>
          <w:sz w:val="28"/>
          <w:szCs w:val="28"/>
          <w:lang w:val="vi-VN"/>
        </w:rPr>
        <w:t xml:space="preserve">- </w:t>
      </w:r>
      <w:r w:rsidRPr="00406648">
        <w:rPr>
          <w:sz w:val="28"/>
          <w:szCs w:val="28"/>
          <w:lang w:val="vi-VN"/>
        </w:rPr>
        <w:t>Giai đoạn 1995 đến nay Trịnh Mạnh Hùng</w:t>
      </w:r>
      <w:r w:rsidRPr="00837F82">
        <w:rPr>
          <w:sz w:val="28"/>
          <w:szCs w:val="28"/>
          <w:lang w:val="vi-VN"/>
        </w:rPr>
        <w:t xml:space="preserve"> </w:t>
      </w:r>
      <w:r w:rsidRPr="007D0589">
        <w:rPr>
          <w:sz w:val="28"/>
          <w:szCs w:val="28"/>
          <w:lang w:val="vi-VN"/>
        </w:rPr>
        <w:t>(1998)</w:t>
      </w:r>
      <w:r>
        <w:rPr>
          <w:sz w:val="28"/>
          <w:szCs w:val="28"/>
          <w:lang w:val="vi-VN"/>
        </w:rPr>
        <w:t>,</w:t>
      </w:r>
      <w:r w:rsidRPr="00837F82">
        <w:rPr>
          <w:sz w:val="28"/>
          <w:szCs w:val="28"/>
          <w:lang w:val="vi-VN"/>
        </w:rPr>
        <w:t xml:space="preserve"> </w:t>
      </w:r>
      <w:r>
        <w:rPr>
          <w:sz w:val="28"/>
          <w:szCs w:val="28"/>
          <w:lang w:val="vi-VN"/>
        </w:rPr>
        <w:t>Vũ Minh Thục</w:t>
      </w:r>
      <w:r w:rsidRPr="00837F82">
        <w:rPr>
          <w:sz w:val="28"/>
          <w:szCs w:val="28"/>
          <w:lang w:val="vi-VN"/>
        </w:rPr>
        <w:t xml:space="preserve"> </w:t>
      </w:r>
      <w:r w:rsidRPr="007D0589">
        <w:rPr>
          <w:sz w:val="28"/>
          <w:szCs w:val="28"/>
          <w:lang w:val="vi-VN"/>
        </w:rPr>
        <w:t xml:space="preserve"> </w:t>
      </w:r>
      <w:r w:rsidRPr="00406648">
        <w:rPr>
          <w:sz w:val="28"/>
          <w:szCs w:val="28"/>
          <w:lang w:val="vi-VN"/>
        </w:rPr>
        <w:t xml:space="preserve">đã có những công trình nhiên cứu </w:t>
      </w:r>
      <w:r>
        <w:rPr>
          <w:sz w:val="28"/>
          <w:szCs w:val="28"/>
          <w:lang w:val="vi-VN"/>
        </w:rPr>
        <w:t xml:space="preserve"> về cơ chế bệnh sinh</w:t>
      </w:r>
      <w:r w:rsidRPr="007D0589">
        <w:rPr>
          <w:sz w:val="28"/>
          <w:szCs w:val="28"/>
          <w:lang w:val="vi-VN"/>
        </w:rPr>
        <w:t xml:space="preserve"> của VMDU, </w:t>
      </w:r>
      <w:r w:rsidRPr="00406648">
        <w:rPr>
          <w:sz w:val="28"/>
          <w:szCs w:val="28"/>
          <w:lang w:val="vi-VN"/>
        </w:rPr>
        <w:t xml:space="preserve"> góp phần quan trọng trong phát triển liệu pháp miễn dịch đường tiêm và đường dưới lưỡ</w:t>
      </w:r>
      <w:r>
        <w:rPr>
          <w:sz w:val="28"/>
          <w:szCs w:val="28"/>
          <w:lang w:val="vi-VN"/>
        </w:rPr>
        <w:t>i</w:t>
      </w:r>
      <w:r w:rsidRPr="00837F82">
        <w:rPr>
          <w:sz w:val="28"/>
          <w:szCs w:val="28"/>
          <w:lang w:val="vi-VN"/>
        </w:rPr>
        <w:t xml:space="preserve"> </w:t>
      </w:r>
      <w:r w:rsidRPr="00406648">
        <w:rPr>
          <w:sz w:val="28"/>
          <w:szCs w:val="28"/>
          <w:lang w:val="vi-VN"/>
        </w:rPr>
        <w:t>tr</w:t>
      </w:r>
      <w:r>
        <w:rPr>
          <w:sz w:val="28"/>
          <w:szCs w:val="28"/>
          <w:lang w:val="vi-VN"/>
        </w:rPr>
        <w:t>ong điều trị VMDU</w:t>
      </w:r>
      <w:r w:rsidRPr="00837F82">
        <w:rPr>
          <w:sz w:val="28"/>
          <w:szCs w:val="28"/>
          <w:lang w:val="vi-VN"/>
        </w:rPr>
        <w:t xml:space="preserve"> </w:t>
      </w:r>
      <w:r>
        <w:rPr>
          <w:sz w:val="28"/>
          <w:szCs w:val="28"/>
          <w:lang w:val="vi-VN"/>
        </w:rPr>
        <w:t>ở</w:t>
      </w:r>
      <w:r w:rsidRPr="00837F82">
        <w:rPr>
          <w:sz w:val="28"/>
          <w:szCs w:val="28"/>
          <w:lang w:val="vi-VN"/>
        </w:rPr>
        <w:t xml:space="preserve"> </w:t>
      </w:r>
      <w:r>
        <w:rPr>
          <w:sz w:val="28"/>
          <w:szCs w:val="28"/>
          <w:lang w:val="vi-VN"/>
        </w:rPr>
        <w:t>Việ</w:t>
      </w:r>
      <w:r w:rsidR="002A3811">
        <w:rPr>
          <w:sz w:val="28"/>
          <w:szCs w:val="28"/>
          <w:lang w:val="vi-VN"/>
        </w:rPr>
        <w:t>t na</w:t>
      </w:r>
      <w:r w:rsidR="002A3811">
        <w:rPr>
          <w:sz w:val="28"/>
          <w:szCs w:val="28"/>
        </w:rPr>
        <w:t>m</w:t>
      </w:r>
      <w:r w:rsidRPr="00406648">
        <w:rPr>
          <w:sz w:val="28"/>
          <w:szCs w:val="28"/>
          <w:lang w:val="vi-VN"/>
        </w:rPr>
        <w:t>.</w:t>
      </w:r>
    </w:p>
    <w:p w:rsidR="00146160" w:rsidRPr="00146160" w:rsidRDefault="00D52609" w:rsidP="00146160">
      <w:pPr>
        <w:pStyle w:val="12"/>
        <w:rPr>
          <w:rFonts w:ascii=".VnTime" w:hAnsi=".VnTime"/>
          <w:sz w:val="28"/>
          <w:lang w:val="en-US"/>
        </w:rPr>
      </w:pPr>
      <w:bookmarkStart w:id="1" w:name="_Toc396569393"/>
      <w:r>
        <w:rPr>
          <w:lang w:val="en-US"/>
        </w:rPr>
        <w:t>3.</w:t>
      </w:r>
      <w:r w:rsidR="00146160" w:rsidRPr="00C25656">
        <w:rPr>
          <w:lang w:val="vi-VN"/>
        </w:rPr>
        <w:t xml:space="preserve"> CƠ CHẾ BỆNH SINH CỦA VIÊM MŨI DỊ ỨNG </w:t>
      </w:r>
      <w:bookmarkEnd w:id="1"/>
    </w:p>
    <w:p w:rsidR="00146160" w:rsidRPr="007D0589" w:rsidRDefault="00D52609" w:rsidP="00146160">
      <w:pPr>
        <w:pStyle w:val="13"/>
        <w:rPr>
          <w:lang w:val="vi-VN"/>
        </w:rPr>
      </w:pPr>
      <w:bookmarkStart w:id="2" w:name="_Toc396569394"/>
      <w:r>
        <w:rPr>
          <w:lang w:val="en-US"/>
        </w:rPr>
        <w:t>3</w:t>
      </w:r>
      <w:r w:rsidR="00146160" w:rsidRPr="007D0589">
        <w:rPr>
          <w:lang w:val="vi-VN"/>
        </w:rPr>
        <w:t>.1 Các yếu tố tham gia vào cơ chế bệnh sinh</w:t>
      </w:r>
      <w:bookmarkEnd w:id="2"/>
      <w:r w:rsidR="00146160" w:rsidRPr="007D0589">
        <w:rPr>
          <w:lang w:val="vi-VN"/>
        </w:rPr>
        <w:t xml:space="preserve"> </w:t>
      </w:r>
    </w:p>
    <w:p w:rsidR="00146160" w:rsidRPr="00620A5D" w:rsidRDefault="000B7C56" w:rsidP="000B7C56">
      <w:pPr>
        <w:widowControl w:val="0"/>
        <w:spacing w:line="360" w:lineRule="auto"/>
        <w:jc w:val="both"/>
        <w:rPr>
          <w:b/>
          <w:bCs/>
          <w:sz w:val="28"/>
          <w:szCs w:val="28"/>
          <w:lang w:val="vi-VN"/>
        </w:rPr>
      </w:pPr>
      <w:r>
        <w:rPr>
          <w:sz w:val="28"/>
          <w:szCs w:val="28"/>
        </w:rPr>
        <w:t xml:space="preserve">   </w:t>
      </w:r>
      <w:r w:rsidR="00D96E2B">
        <w:rPr>
          <w:sz w:val="28"/>
          <w:szCs w:val="28"/>
          <w:lang w:val="vi-VN"/>
        </w:rPr>
        <w:t>VMDU</w:t>
      </w:r>
      <w:r w:rsidR="00146160" w:rsidRPr="00096FC2">
        <w:rPr>
          <w:sz w:val="28"/>
          <w:szCs w:val="28"/>
          <w:lang w:val="vi-VN"/>
        </w:rPr>
        <w:t xml:space="preserve"> thuộc</w:t>
      </w:r>
      <w:r w:rsidR="00146160" w:rsidRPr="00491CC0">
        <w:rPr>
          <w:sz w:val="28"/>
          <w:szCs w:val="28"/>
          <w:lang w:val="vi-VN"/>
        </w:rPr>
        <w:t xml:space="preserve"> quá mẫn</w:t>
      </w:r>
      <w:r w:rsidR="00146160" w:rsidRPr="00096FC2">
        <w:rPr>
          <w:sz w:val="28"/>
          <w:szCs w:val="28"/>
          <w:lang w:val="vi-VN"/>
        </w:rPr>
        <w:t xml:space="preserve"> typ 1 theo phân loại củ</w:t>
      </w:r>
      <w:r w:rsidR="00146160">
        <w:rPr>
          <w:sz w:val="28"/>
          <w:szCs w:val="28"/>
          <w:lang w:val="vi-VN"/>
        </w:rPr>
        <w:t xml:space="preserve">a Gell và Coombs (1967): </w:t>
      </w:r>
      <w:r w:rsidR="00146160" w:rsidRPr="0033630C">
        <w:rPr>
          <w:sz w:val="28"/>
          <w:szCs w:val="28"/>
          <w:lang w:val="vi-VN"/>
        </w:rPr>
        <w:t>với</w:t>
      </w:r>
      <w:r w:rsidR="00146160" w:rsidRPr="00096FC2">
        <w:rPr>
          <w:sz w:val="28"/>
          <w:szCs w:val="28"/>
          <w:lang w:val="vi-VN"/>
        </w:rPr>
        <w:t xml:space="preserve"> sự tham gia của kháng thể IgE, các loại tế bào viêm</w:t>
      </w:r>
      <w:r w:rsidR="00146160">
        <w:rPr>
          <w:sz w:val="28"/>
          <w:szCs w:val="28"/>
          <w:lang w:val="vi-VN"/>
        </w:rPr>
        <w:t xml:space="preserve"> (</w:t>
      </w:r>
      <w:r w:rsidR="00146160" w:rsidRPr="0033630C">
        <w:rPr>
          <w:sz w:val="28"/>
          <w:szCs w:val="28"/>
          <w:lang w:val="vi-VN"/>
        </w:rPr>
        <w:t>đặc biệt là tế</w:t>
      </w:r>
      <w:r w:rsidR="00146160">
        <w:rPr>
          <w:sz w:val="28"/>
          <w:szCs w:val="28"/>
          <w:lang w:val="vi-VN"/>
        </w:rPr>
        <w:t xml:space="preserve"> bào mast</w:t>
      </w:r>
      <w:r w:rsidR="00146160" w:rsidRPr="0033630C">
        <w:rPr>
          <w:sz w:val="28"/>
          <w:szCs w:val="28"/>
          <w:lang w:val="vi-VN"/>
        </w:rPr>
        <w:t xml:space="preserve"> và bạch cầu ái kiềm)</w:t>
      </w:r>
      <w:r w:rsidR="00146160" w:rsidRPr="00096FC2">
        <w:rPr>
          <w:sz w:val="28"/>
          <w:szCs w:val="28"/>
          <w:lang w:val="vi-VN"/>
        </w:rPr>
        <w:t xml:space="preserve"> và các hóa chất trung gian </w:t>
      </w:r>
      <w:r w:rsidR="00146160" w:rsidRPr="0033630C">
        <w:rPr>
          <w:sz w:val="28"/>
          <w:szCs w:val="28"/>
          <w:lang w:val="vi-VN"/>
        </w:rPr>
        <w:t>hóa học và với vai trò của cơ địa</w:t>
      </w:r>
      <w:r w:rsidR="00146160" w:rsidRPr="00620A5D">
        <w:rPr>
          <w:sz w:val="28"/>
          <w:szCs w:val="28"/>
          <w:lang w:val="vi-VN"/>
        </w:rPr>
        <w:t>.</w:t>
      </w:r>
    </w:p>
    <w:p w:rsidR="00146160" w:rsidRPr="00491CC0" w:rsidRDefault="00D52609" w:rsidP="000B7C56">
      <w:pPr>
        <w:pStyle w:val="14"/>
        <w:spacing w:line="360" w:lineRule="auto"/>
        <w:rPr>
          <w:lang w:val="vi-VN"/>
        </w:rPr>
      </w:pPr>
      <w:r>
        <w:rPr>
          <w:lang w:val="en-US"/>
        </w:rPr>
        <w:t>3</w:t>
      </w:r>
      <w:r w:rsidR="00146160" w:rsidRPr="007D0589">
        <w:rPr>
          <w:lang w:val="vi-VN"/>
        </w:rPr>
        <w:t>.1.1</w:t>
      </w:r>
      <w:r w:rsidR="00146160" w:rsidRPr="00491CC0">
        <w:rPr>
          <w:lang w:val="vi-VN"/>
        </w:rPr>
        <w:t>.  IgE</w:t>
      </w:r>
    </w:p>
    <w:p w:rsidR="00146160" w:rsidRPr="00D96E2B" w:rsidRDefault="00146160" w:rsidP="00146160">
      <w:pPr>
        <w:widowControl w:val="0"/>
        <w:spacing w:line="360" w:lineRule="auto"/>
        <w:ind w:firstLine="567"/>
        <w:jc w:val="both"/>
        <w:rPr>
          <w:sz w:val="28"/>
          <w:szCs w:val="28"/>
        </w:rPr>
      </w:pPr>
      <w:r w:rsidRPr="00096FC2">
        <w:rPr>
          <w:sz w:val="28"/>
          <w:szCs w:val="28"/>
          <w:lang w:val="vi-VN"/>
        </w:rPr>
        <w:t>Là kháng thể</w:t>
      </w:r>
      <w:r w:rsidRPr="00BB083A">
        <w:rPr>
          <w:sz w:val="28"/>
          <w:szCs w:val="28"/>
          <w:lang w:val="vi-VN"/>
        </w:rPr>
        <w:t xml:space="preserve"> (KT)</w:t>
      </w:r>
      <w:r w:rsidR="00D96E2B">
        <w:rPr>
          <w:sz w:val="28"/>
          <w:szCs w:val="28"/>
          <w:lang w:val="vi-VN"/>
        </w:rPr>
        <w:t xml:space="preserve"> đóng vai trò</w:t>
      </w:r>
      <w:r w:rsidR="00D96E2B">
        <w:rPr>
          <w:sz w:val="28"/>
          <w:szCs w:val="28"/>
        </w:rPr>
        <w:t xml:space="preserve"> then chốt trong cơ chế bệnh sinh của VMDU</w:t>
      </w:r>
      <w:r w:rsidRPr="00096FC2">
        <w:rPr>
          <w:sz w:val="28"/>
          <w:szCs w:val="28"/>
          <w:lang w:val="vi-VN"/>
        </w:rPr>
        <w:t>.</w:t>
      </w:r>
      <w:r w:rsidRPr="00B03755">
        <w:rPr>
          <w:sz w:val="28"/>
          <w:szCs w:val="28"/>
          <w:lang w:val="vi-VN"/>
        </w:rPr>
        <w:t xml:space="preserve"> IgE</w:t>
      </w:r>
      <w:r w:rsidRPr="00BB083A">
        <w:rPr>
          <w:sz w:val="28"/>
          <w:szCs w:val="28"/>
          <w:lang w:val="vi-VN"/>
        </w:rPr>
        <w:t xml:space="preserve"> gắn</w:t>
      </w:r>
      <w:r w:rsidRPr="00B03755">
        <w:rPr>
          <w:sz w:val="28"/>
          <w:szCs w:val="28"/>
          <w:lang w:val="vi-VN"/>
        </w:rPr>
        <w:t xml:space="preserve"> cố định trên bề mặt tế bào ái kiềm và tế bào mast</w:t>
      </w:r>
      <w:r w:rsidRPr="00E0070F">
        <w:rPr>
          <w:spacing w:val="-2"/>
          <w:sz w:val="28"/>
          <w:szCs w:val="28"/>
          <w:lang w:val="vi-VN"/>
        </w:rPr>
        <w:t>. Khi kháng nguyên (KN) đặc hiệu kết hợp với IgE sẽ tạo nên  phức hợp KN-KT. Phức hợp này sẽ hoạt hóa các tế bào ái kiềm, tế bào mast dẫn đến các biểu hiện tiếp theo của phản ứng dị ứ</w:t>
      </w:r>
      <w:r w:rsidR="00D96E2B">
        <w:rPr>
          <w:spacing w:val="-2"/>
          <w:sz w:val="28"/>
          <w:szCs w:val="28"/>
          <w:lang w:val="vi-VN"/>
        </w:rPr>
        <w:t xml:space="preserve">ng. </w:t>
      </w:r>
    </w:p>
    <w:p w:rsidR="00146160" w:rsidRPr="004E75DD" w:rsidRDefault="00146160" w:rsidP="000B7C56">
      <w:pPr>
        <w:pStyle w:val="14"/>
        <w:spacing w:line="360" w:lineRule="auto"/>
        <w:rPr>
          <w:lang w:val="vi-VN"/>
        </w:rPr>
      </w:pPr>
      <w:r w:rsidRPr="00DA463F">
        <w:rPr>
          <w:lang w:val="vi-VN"/>
        </w:rPr>
        <w:t xml:space="preserve"> </w:t>
      </w:r>
      <w:r w:rsidR="00D52609">
        <w:rPr>
          <w:lang w:val="en-US"/>
        </w:rPr>
        <w:t>3</w:t>
      </w:r>
      <w:r w:rsidRPr="00491CC0">
        <w:rPr>
          <w:lang w:val="vi-VN"/>
        </w:rPr>
        <w:t>.</w:t>
      </w:r>
      <w:r w:rsidRPr="006E3DF1">
        <w:rPr>
          <w:lang w:val="vi-VN"/>
        </w:rPr>
        <w:t>1</w:t>
      </w:r>
      <w:r w:rsidRPr="00491CC0">
        <w:rPr>
          <w:lang w:val="vi-VN"/>
        </w:rPr>
        <w:t>.2. Các tế bào viêm</w:t>
      </w:r>
      <w:r w:rsidRPr="006F44BB">
        <w:rPr>
          <w:lang w:val="vi-VN"/>
        </w:rPr>
        <w:t xml:space="preserve"> hay các tể bào hệ miễn dịch</w:t>
      </w:r>
      <w:r w:rsidRPr="00491CC0">
        <w:rPr>
          <w:lang w:val="vi-VN"/>
        </w:rPr>
        <w:t xml:space="preserve">:  </w:t>
      </w:r>
    </w:p>
    <w:p w:rsidR="00146160" w:rsidRPr="00D96E2B" w:rsidRDefault="00146160" w:rsidP="00146160">
      <w:pPr>
        <w:widowControl w:val="0"/>
        <w:spacing w:line="360" w:lineRule="auto"/>
        <w:ind w:firstLine="567"/>
        <w:jc w:val="both"/>
        <w:rPr>
          <w:spacing w:val="-2"/>
          <w:sz w:val="28"/>
          <w:szCs w:val="28"/>
        </w:rPr>
      </w:pPr>
      <w:r w:rsidRPr="0027392A">
        <w:rPr>
          <w:spacing w:val="-2"/>
          <w:sz w:val="28"/>
          <w:szCs w:val="28"/>
          <w:lang w:val="vi-VN"/>
        </w:rPr>
        <w:t>- Đại thự</w:t>
      </w:r>
      <w:r>
        <w:rPr>
          <w:spacing w:val="-2"/>
          <w:sz w:val="28"/>
          <w:szCs w:val="28"/>
          <w:lang w:val="vi-VN"/>
        </w:rPr>
        <w:t>c bào (</w:t>
      </w:r>
      <w:r w:rsidRPr="00130A50">
        <w:rPr>
          <w:spacing w:val="-2"/>
          <w:sz w:val="28"/>
          <w:szCs w:val="28"/>
          <w:lang w:val="vi-VN"/>
        </w:rPr>
        <w:t>Đ</w:t>
      </w:r>
      <w:r w:rsidRPr="0027392A">
        <w:rPr>
          <w:spacing w:val="-2"/>
          <w:sz w:val="28"/>
          <w:szCs w:val="28"/>
          <w:lang w:val="vi-VN"/>
        </w:rPr>
        <w:t>TB): đóng vai trò quyết định của phản ứng dị ứ</w:t>
      </w:r>
      <w:r w:rsidR="00D96E2B">
        <w:rPr>
          <w:spacing w:val="-2"/>
          <w:sz w:val="28"/>
          <w:szCs w:val="28"/>
          <w:lang w:val="vi-VN"/>
        </w:rPr>
        <w:t>ng</w:t>
      </w:r>
      <w:r w:rsidR="000B7C56">
        <w:rPr>
          <w:spacing w:val="-2"/>
          <w:sz w:val="28"/>
          <w:szCs w:val="28"/>
          <w:lang w:val="vi-VN"/>
        </w:rPr>
        <w:t xml:space="preserve"> vì </w:t>
      </w:r>
      <w:r w:rsidR="000B7C56">
        <w:rPr>
          <w:spacing w:val="-2"/>
          <w:sz w:val="28"/>
          <w:szCs w:val="28"/>
        </w:rPr>
        <w:t>Đ</w:t>
      </w:r>
      <w:r w:rsidRPr="0027392A">
        <w:rPr>
          <w:spacing w:val="-2"/>
          <w:sz w:val="28"/>
          <w:szCs w:val="28"/>
          <w:lang w:val="vi-VN"/>
        </w:rPr>
        <w:t>TB sản xuất KT và trình diện KT lên bề mặt của</w:t>
      </w:r>
      <w:r w:rsidRPr="00365CAC">
        <w:rPr>
          <w:spacing w:val="-2"/>
          <w:sz w:val="28"/>
          <w:szCs w:val="28"/>
          <w:lang w:val="vi-VN"/>
        </w:rPr>
        <w:t xml:space="preserve"> các</w:t>
      </w:r>
      <w:r w:rsidRPr="0027392A">
        <w:rPr>
          <w:spacing w:val="-2"/>
          <w:sz w:val="28"/>
          <w:szCs w:val="28"/>
          <w:lang w:val="vi-VN"/>
        </w:rPr>
        <w:t xml:space="preserve"> tế bào trong hệ thống miễn dịch: tế bào lympho,</w:t>
      </w:r>
      <w:r w:rsidR="000B7C56">
        <w:rPr>
          <w:spacing w:val="-2"/>
          <w:sz w:val="28"/>
          <w:szCs w:val="28"/>
        </w:rPr>
        <w:t xml:space="preserve"> </w:t>
      </w:r>
      <w:r w:rsidRPr="0027392A">
        <w:rPr>
          <w:spacing w:val="-2"/>
          <w:sz w:val="28"/>
          <w:szCs w:val="28"/>
          <w:lang w:val="vi-VN"/>
        </w:rPr>
        <w:t>tế</w:t>
      </w:r>
      <w:r w:rsidR="00D96E2B">
        <w:rPr>
          <w:spacing w:val="-2"/>
          <w:sz w:val="28"/>
          <w:szCs w:val="28"/>
          <w:lang w:val="vi-VN"/>
        </w:rPr>
        <w:t xml:space="preserve"> bào mast...</w:t>
      </w:r>
    </w:p>
    <w:p w:rsidR="00146160" w:rsidRPr="00C95783" w:rsidRDefault="00146160" w:rsidP="00146160">
      <w:pPr>
        <w:widowControl w:val="0"/>
        <w:spacing w:line="360" w:lineRule="auto"/>
        <w:ind w:firstLine="567"/>
        <w:jc w:val="both"/>
        <w:rPr>
          <w:spacing w:val="-4"/>
          <w:sz w:val="28"/>
          <w:szCs w:val="28"/>
          <w:lang w:val="vi-VN"/>
        </w:rPr>
      </w:pPr>
      <w:r w:rsidRPr="0027392A">
        <w:rPr>
          <w:spacing w:val="-4"/>
          <w:sz w:val="28"/>
          <w:szCs w:val="28"/>
          <w:lang w:val="vi-VN"/>
        </w:rPr>
        <w:t>- Tế</w:t>
      </w:r>
      <w:r>
        <w:rPr>
          <w:spacing w:val="-4"/>
          <w:sz w:val="28"/>
          <w:szCs w:val="28"/>
          <w:lang w:val="vi-VN"/>
        </w:rPr>
        <w:t xml:space="preserve"> bào mast</w:t>
      </w:r>
      <w:r w:rsidRPr="0027392A">
        <w:rPr>
          <w:spacing w:val="-4"/>
          <w:sz w:val="28"/>
          <w:szCs w:val="28"/>
          <w:lang w:val="vi-VN"/>
        </w:rPr>
        <w:t xml:space="preserve"> (</w:t>
      </w:r>
      <w:r w:rsidRPr="00130A50">
        <w:rPr>
          <w:spacing w:val="-4"/>
          <w:sz w:val="28"/>
          <w:szCs w:val="28"/>
          <w:lang w:val="vi-VN"/>
        </w:rPr>
        <w:t>hoặc</w:t>
      </w:r>
      <w:r w:rsidRPr="0027392A">
        <w:rPr>
          <w:spacing w:val="-4"/>
          <w:sz w:val="28"/>
          <w:szCs w:val="28"/>
          <w:lang w:val="vi-VN"/>
        </w:rPr>
        <w:t xml:space="preserve"> mast</w:t>
      </w:r>
      <w:r w:rsidRPr="00130A50">
        <w:rPr>
          <w:spacing w:val="-4"/>
          <w:sz w:val="28"/>
          <w:szCs w:val="28"/>
          <w:lang w:val="vi-VN"/>
        </w:rPr>
        <w:t>ocyte</w:t>
      </w:r>
      <w:r w:rsidRPr="0027392A">
        <w:rPr>
          <w:spacing w:val="-4"/>
          <w:sz w:val="28"/>
          <w:szCs w:val="28"/>
          <w:lang w:val="vi-VN"/>
        </w:rPr>
        <w:t>, dưỡng bào): đóng vai trò phản ứng t</w:t>
      </w:r>
      <w:r w:rsidR="00D96E2B">
        <w:rPr>
          <w:spacing w:val="-4"/>
          <w:sz w:val="28"/>
          <w:szCs w:val="28"/>
          <w:lang w:val="vi-VN"/>
        </w:rPr>
        <w:t>rung tâm   trong VMDU</w:t>
      </w:r>
      <w:r w:rsidR="00D96E2B">
        <w:rPr>
          <w:spacing w:val="-4"/>
          <w:sz w:val="28"/>
          <w:szCs w:val="28"/>
        </w:rPr>
        <w:t xml:space="preserve"> đặc biệt ở pha sớm</w:t>
      </w:r>
      <w:r w:rsidR="00D96E2B">
        <w:rPr>
          <w:spacing w:val="-4"/>
          <w:sz w:val="28"/>
          <w:szCs w:val="28"/>
          <w:lang w:val="vi-VN"/>
        </w:rPr>
        <w:t xml:space="preserve"> vì </w:t>
      </w:r>
      <w:r w:rsidR="00D96E2B">
        <w:rPr>
          <w:spacing w:val="-4"/>
          <w:sz w:val="28"/>
          <w:szCs w:val="28"/>
        </w:rPr>
        <w:t>nó có</w:t>
      </w:r>
      <w:r w:rsidRPr="0027392A">
        <w:rPr>
          <w:spacing w:val="-4"/>
          <w:sz w:val="28"/>
          <w:szCs w:val="28"/>
          <w:lang w:val="vi-VN"/>
        </w:rPr>
        <w:t xml:space="preserve"> vai trò chủ chốt giải phóng các hóa chấ</w:t>
      </w:r>
      <w:r w:rsidR="00D96E2B">
        <w:rPr>
          <w:spacing w:val="-4"/>
          <w:sz w:val="28"/>
          <w:szCs w:val="28"/>
          <w:lang w:val="vi-VN"/>
        </w:rPr>
        <w:t xml:space="preserve">t trung gian </w:t>
      </w:r>
      <w:r w:rsidRPr="0027392A">
        <w:rPr>
          <w:spacing w:val="-4"/>
          <w:sz w:val="28"/>
          <w:szCs w:val="28"/>
          <w:lang w:val="vi-VN"/>
        </w:rPr>
        <w:t>: histamin, leukotrien</w:t>
      </w:r>
      <w:r w:rsidR="00732A09">
        <w:rPr>
          <w:spacing w:val="-4"/>
          <w:sz w:val="28"/>
          <w:szCs w:val="28"/>
        </w:rPr>
        <w:t>es</w:t>
      </w:r>
      <w:r w:rsidRPr="0027392A">
        <w:rPr>
          <w:spacing w:val="-4"/>
          <w:sz w:val="28"/>
          <w:szCs w:val="28"/>
          <w:lang w:val="vi-VN"/>
        </w:rPr>
        <w:t>, p</w:t>
      </w:r>
      <w:r w:rsidR="00D96E2B">
        <w:rPr>
          <w:spacing w:val="-4"/>
          <w:sz w:val="28"/>
          <w:szCs w:val="28"/>
          <w:lang w:val="vi-VN"/>
        </w:rPr>
        <w:t>rostaglandin D2, cytokin...</w:t>
      </w:r>
      <w:r w:rsidRPr="00C95783">
        <w:rPr>
          <w:spacing w:val="-4"/>
          <w:sz w:val="28"/>
          <w:szCs w:val="28"/>
          <w:lang w:val="vi-VN"/>
        </w:rPr>
        <w:t>.</w:t>
      </w:r>
    </w:p>
    <w:p w:rsidR="00146160" w:rsidRPr="00620A5D" w:rsidRDefault="00146160" w:rsidP="00146160">
      <w:pPr>
        <w:widowControl w:val="0"/>
        <w:spacing w:line="360" w:lineRule="auto"/>
        <w:ind w:firstLine="567"/>
        <w:jc w:val="both"/>
        <w:rPr>
          <w:sz w:val="28"/>
          <w:szCs w:val="28"/>
          <w:lang w:val="vi-VN"/>
        </w:rPr>
      </w:pPr>
      <w:r w:rsidRPr="00096FC2">
        <w:rPr>
          <w:sz w:val="28"/>
          <w:szCs w:val="28"/>
          <w:lang w:val="vi-VN"/>
        </w:rPr>
        <w:t>- Bạch cầ</w:t>
      </w:r>
      <w:r>
        <w:rPr>
          <w:sz w:val="28"/>
          <w:szCs w:val="28"/>
          <w:lang w:val="vi-VN"/>
        </w:rPr>
        <w:t>u ưa acid (</w:t>
      </w:r>
      <w:r w:rsidRPr="00096FC2">
        <w:rPr>
          <w:sz w:val="28"/>
          <w:szCs w:val="28"/>
          <w:lang w:val="vi-VN"/>
        </w:rPr>
        <w:t>bạch cầu ái toan)</w:t>
      </w:r>
      <w:r>
        <w:rPr>
          <w:sz w:val="28"/>
          <w:szCs w:val="28"/>
          <w:lang w:val="vi-VN"/>
        </w:rPr>
        <w:t xml:space="preserve">: </w:t>
      </w:r>
      <w:r w:rsidRPr="00205252">
        <w:rPr>
          <w:sz w:val="28"/>
          <w:szCs w:val="28"/>
          <w:lang w:val="vi-VN"/>
        </w:rPr>
        <w:t xml:space="preserve"> có vai trò đa dạng trong cơ chế bệnh sinh</w:t>
      </w:r>
      <w:r w:rsidR="00D96E2B">
        <w:rPr>
          <w:sz w:val="28"/>
          <w:szCs w:val="28"/>
        </w:rPr>
        <w:t xml:space="preserve"> của VMDU</w:t>
      </w:r>
      <w:r w:rsidRPr="00205252">
        <w:rPr>
          <w:sz w:val="28"/>
          <w:szCs w:val="28"/>
          <w:lang w:val="vi-VN"/>
        </w:rPr>
        <w:t>: thúc đẩy quá trình hoạ</w:t>
      </w:r>
      <w:r>
        <w:rPr>
          <w:sz w:val="28"/>
          <w:szCs w:val="28"/>
          <w:lang w:val="vi-VN"/>
        </w:rPr>
        <w:t>t hóa</w:t>
      </w:r>
      <w:r w:rsidRPr="00205252">
        <w:rPr>
          <w:sz w:val="28"/>
          <w:szCs w:val="28"/>
          <w:lang w:val="vi-VN"/>
        </w:rPr>
        <w:t xml:space="preserve"> tế</w:t>
      </w:r>
      <w:r>
        <w:rPr>
          <w:sz w:val="28"/>
          <w:szCs w:val="28"/>
          <w:lang w:val="vi-VN"/>
        </w:rPr>
        <w:t xml:space="preserve"> bào mast, </w:t>
      </w:r>
      <w:r w:rsidRPr="00205252">
        <w:rPr>
          <w:sz w:val="28"/>
          <w:szCs w:val="28"/>
          <w:lang w:val="vi-VN"/>
        </w:rPr>
        <w:t xml:space="preserve"> </w:t>
      </w:r>
      <w:r w:rsidRPr="009F1F40">
        <w:rPr>
          <w:sz w:val="28"/>
          <w:szCs w:val="28"/>
          <w:lang w:val="vi-VN"/>
        </w:rPr>
        <w:t>giải phóng các hóa chấ</w:t>
      </w:r>
      <w:r>
        <w:rPr>
          <w:sz w:val="28"/>
          <w:szCs w:val="28"/>
          <w:lang w:val="vi-VN"/>
        </w:rPr>
        <w:t>t</w:t>
      </w:r>
      <w:r w:rsidRPr="00803436">
        <w:rPr>
          <w:sz w:val="28"/>
          <w:szCs w:val="28"/>
          <w:lang w:val="vi-VN"/>
        </w:rPr>
        <w:t xml:space="preserve"> </w:t>
      </w:r>
      <w:r>
        <w:rPr>
          <w:sz w:val="28"/>
          <w:szCs w:val="28"/>
          <w:lang w:val="vi-VN"/>
        </w:rPr>
        <w:t>trung gian,</w:t>
      </w:r>
      <w:r w:rsidRPr="00803436">
        <w:rPr>
          <w:sz w:val="28"/>
          <w:szCs w:val="28"/>
          <w:lang w:val="vi-VN"/>
        </w:rPr>
        <w:t xml:space="preserve"> </w:t>
      </w:r>
      <w:r>
        <w:rPr>
          <w:sz w:val="28"/>
          <w:szCs w:val="28"/>
          <w:lang w:val="vi-VN"/>
        </w:rPr>
        <w:t>kích thích tế bào bi</w:t>
      </w:r>
      <w:r w:rsidRPr="0067709E">
        <w:rPr>
          <w:sz w:val="28"/>
          <w:szCs w:val="28"/>
          <w:lang w:val="vi-VN"/>
        </w:rPr>
        <w:t>ể</w:t>
      </w:r>
      <w:r w:rsidRPr="00205252">
        <w:rPr>
          <w:sz w:val="28"/>
          <w:szCs w:val="28"/>
          <w:lang w:val="vi-VN"/>
        </w:rPr>
        <w:t>u mô</w:t>
      </w:r>
      <w:r w:rsidRPr="00803436">
        <w:rPr>
          <w:sz w:val="28"/>
          <w:szCs w:val="28"/>
          <w:lang w:val="vi-VN"/>
        </w:rPr>
        <w:t xml:space="preserve"> </w:t>
      </w:r>
      <w:r>
        <w:rPr>
          <w:sz w:val="28"/>
          <w:szCs w:val="28"/>
          <w:lang w:val="vi-VN"/>
        </w:rPr>
        <w:t>đường thở tăn</w:t>
      </w:r>
      <w:r w:rsidRPr="00803436">
        <w:rPr>
          <w:sz w:val="28"/>
          <w:szCs w:val="28"/>
          <w:lang w:val="vi-VN"/>
        </w:rPr>
        <w:t>g</w:t>
      </w:r>
      <w:r>
        <w:rPr>
          <w:sz w:val="28"/>
          <w:szCs w:val="28"/>
          <w:lang w:val="vi-VN"/>
        </w:rPr>
        <w:t xml:space="preserve"> bài t</w:t>
      </w:r>
      <w:r w:rsidRPr="00205252">
        <w:rPr>
          <w:sz w:val="28"/>
          <w:szCs w:val="28"/>
          <w:lang w:val="vi-VN"/>
        </w:rPr>
        <w:t>iết dịch...</w:t>
      </w:r>
    </w:p>
    <w:p w:rsidR="00146160" w:rsidRPr="00D96E2B" w:rsidRDefault="00146160" w:rsidP="00146160">
      <w:pPr>
        <w:widowControl w:val="0"/>
        <w:spacing w:line="360" w:lineRule="auto"/>
        <w:ind w:firstLine="567"/>
        <w:jc w:val="both"/>
        <w:rPr>
          <w:sz w:val="28"/>
          <w:szCs w:val="28"/>
        </w:rPr>
      </w:pPr>
      <w:r w:rsidRPr="00096FC2">
        <w:rPr>
          <w:sz w:val="28"/>
          <w:szCs w:val="28"/>
          <w:lang w:val="vi-VN"/>
        </w:rPr>
        <w:t>- Bạch cầu ưa base (bạch cầu ái kiềm)</w:t>
      </w:r>
      <w:r w:rsidRPr="009F1F40">
        <w:rPr>
          <w:sz w:val="28"/>
          <w:szCs w:val="28"/>
          <w:lang w:val="vi-VN"/>
        </w:rPr>
        <w:t xml:space="preserve"> có vai trò trong pha muộn củ</w:t>
      </w:r>
      <w:r w:rsidR="00D96E2B">
        <w:rPr>
          <w:sz w:val="28"/>
          <w:szCs w:val="28"/>
          <w:lang w:val="vi-VN"/>
        </w:rPr>
        <w:t>a</w:t>
      </w:r>
      <w:r w:rsidRPr="009F1F40">
        <w:rPr>
          <w:sz w:val="28"/>
          <w:szCs w:val="28"/>
          <w:lang w:val="vi-VN"/>
        </w:rPr>
        <w:t xml:space="preserve"> V</w:t>
      </w:r>
      <w:r w:rsidR="00D96E2B">
        <w:rPr>
          <w:sz w:val="28"/>
          <w:szCs w:val="28"/>
          <w:lang w:val="vi-VN"/>
        </w:rPr>
        <w:t>MD</w:t>
      </w:r>
      <w:r w:rsidR="00D96E2B">
        <w:rPr>
          <w:sz w:val="28"/>
          <w:szCs w:val="28"/>
        </w:rPr>
        <w:t>U</w:t>
      </w:r>
      <w:r>
        <w:rPr>
          <w:sz w:val="28"/>
          <w:szCs w:val="28"/>
          <w:lang w:val="vi-VN"/>
        </w:rPr>
        <w:t xml:space="preserve"> </w:t>
      </w:r>
      <w:r>
        <w:rPr>
          <w:sz w:val="28"/>
          <w:szCs w:val="28"/>
          <w:lang w:val="vi-VN"/>
        </w:rPr>
        <w:lastRenderedPageBreak/>
        <w:t xml:space="preserve">vì ở giai đoạn này </w:t>
      </w:r>
      <w:r w:rsidR="00D96E2B">
        <w:rPr>
          <w:sz w:val="28"/>
          <w:szCs w:val="28"/>
        </w:rPr>
        <w:t>nó giải phóng</w:t>
      </w:r>
      <w:r w:rsidRPr="009F1F40">
        <w:rPr>
          <w:sz w:val="28"/>
          <w:szCs w:val="28"/>
          <w:lang w:val="vi-VN"/>
        </w:rPr>
        <w:t xml:space="preserve"> ra các hóa chất trung gian như histamin, leukotrien</w:t>
      </w:r>
      <w:r w:rsidR="00D96E2B">
        <w:rPr>
          <w:sz w:val="28"/>
          <w:szCs w:val="28"/>
          <w:lang w:val="vi-VN"/>
        </w:rPr>
        <w:t xml:space="preserve">... </w:t>
      </w:r>
    </w:p>
    <w:p w:rsidR="00146160" w:rsidRPr="00D96E2B" w:rsidRDefault="00146160" w:rsidP="00146160">
      <w:pPr>
        <w:widowControl w:val="0"/>
        <w:spacing w:line="360" w:lineRule="auto"/>
        <w:ind w:firstLine="567"/>
        <w:jc w:val="both"/>
        <w:rPr>
          <w:sz w:val="28"/>
          <w:szCs w:val="28"/>
        </w:rPr>
      </w:pPr>
      <w:r w:rsidRPr="00620A5D">
        <w:rPr>
          <w:sz w:val="28"/>
          <w:szCs w:val="28"/>
          <w:lang w:val="vi-VN"/>
        </w:rPr>
        <w:t xml:space="preserve">-  </w:t>
      </w:r>
      <w:r>
        <w:rPr>
          <w:sz w:val="28"/>
          <w:szCs w:val="28"/>
          <w:lang w:val="vi-VN"/>
        </w:rPr>
        <w:t>Lympho B</w:t>
      </w:r>
      <w:r w:rsidRPr="006E3DF1">
        <w:rPr>
          <w:sz w:val="28"/>
          <w:szCs w:val="28"/>
          <w:lang w:val="vi-VN"/>
        </w:rPr>
        <w:t xml:space="preserve"> có chức năng chính trong</w:t>
      </w:r>
      <w:r w:rsidRPr="00C92339">
        <w:rPr>
          <w:sz w:val="28"/>
          <w:szCs w:val="28"/>
          <w:lang w:val="vi-VN"/>
        </w:rPr>
        <w:t xml:space="preserve"> sản xuất ra IgE</w:t>
      </w:r>
      <w:r w:rsidRPr="00FB5D4C">
        <w:rPr>
          <w:sz w:val="28"/>
          <w:szCs w:val="28"/>
          <w:lang w:val="vi-VN"/>
        </w:rPr>
        <w:t>.</w:t>
      </w:r>
      <w:r>
        <w:rPr>
          <w:sz w:val="28"/>
          <w:szCs w:val="28"/>
          <w:lang w:val="vi-VN"/>
        </w:rPr>
        <w:t xml:space="preserve"> </w:t>
      </w:r>
      <w:r w:rsidRPr="00365CAC">
        <w:rPr>
          <w:sz w:val="28"/>
          <w:szCs w:val="28"/>
          <w:lang w:val="vi-VN"/>
        </w:rPr>
        <w:t>L</w:t>
      </w:r>
      <w:r w:rsidRPr="006E3DF1">
        <w:rPr>
          <w:sz w:val="28"/>
          <w:szCs w:val="28"/>
          <w:lang w:val="vi-VN"/>
        </w:rPr>
        <w:t>ympho T sản xuất các int</w:t>
      </w:r>
      <w:r>
        <w:rPr>
          <w:sz w:val="28"/>
          <w:szCs w:val="28"/>
          <w:lang w:val="vi-VN"/>
        </w:rPr>
        <w:t>eleukin IL, trong đó</w:t>
      </w:r>
      <w:r w:rsidRPr="003C6A9D">
        <w:rPr>
          <w:sz w:val="28"/>
          <w:szCs w:val="28"/>
          <w:lang w:val="vi-VN"/>
        </w:rPr>
        <w:t xml:space="preserve"> có</w:t>
      </w:r>
      <w:r w:rsidRPr="00803436">
        <w:rPr>
          <w:sz w:val="28"/>
          <w:szCs w:val="28"/>
          <w:lang w:val="vi-VN"/>
        </w:rPr>
        <w:t xml:space="preserve"> IL4, </w:t>
      </w:r>
      <w:r>
        <w:rPr>
          <w:sz w:val="28"/>
          <w:szCs w:val="28"/>
          <w:lang w:val="vi-VN"/>
        </w:rPr>
        <w:t xml:space="preserve"> IL13 </w:t>
      </w:r>
      <w:r w:rsidRPr="00E83C8E">
        <w:rPr>
          <w:sz w:val="28"/>
          <w:szCs w:val="28"/>
          <w:lang w:val="vi-VN"/>
        </w:rPr>
        <w:t>là các</w:t>
      </w:r>
      <w:r w:rsidRPr="00CD456E">
        <w:rPr>
          <w:sz w:val="28"/>
          <w:szCs w:val="28"/>
          <w:lang w:val="vi-VN"/>
        </w:rPr>
        <w:t xml:space="preserve"> yếu tố đóng vai trò quan trọng trong tăng trưởng và biệt hóa tế bào lympho B</w:t>
      </w:r>
      <w:r w:rsidRPr="00FB5D4C">
        <w:rPr>
          <w:sz w:val="28"/>
          <w:szCs w:val="28"/>
          <w:lang w:val="vi-VN"/>
        </w:rPr>
        <w:t xml:space="preserve"> </w:t>
      </w:r>
    </w:p>
    <w:p w:rsidR="00146160" w:rsidRPr="007D0589" w:rsidRDefault="00D52609" w:rsidP="000B7C56">
      <w:pPr>
        <w:pStyle w:val="14"/>
        <w:spacing w:line="360" w:lineRule="auto"/>
        <w:rPr>
          <w:lang w:val="vi-VN"/>
        </w:rPr>
      </w:pPr>
      <w:r>
        <w:rPr>
          <w:lang w:val="en-US"/>
        </w:rPr>
        <w:t>3</w:t>
      </w:r>
      <w:r w:rsidR="00146160" w:rsidRPr="007D0589">
        <w:rPr>
          <w:lang w:val="vi-VN"/>
        </w:rPr>
        <w:t xml:space="preserve">.1.3.  Các hóa chất trung gian  </w:t>
      </w:r>
    </w:p>
    <w:p w:rsidR="00146160" w:rsidRPr="00D96E2B" w:rsidRDefault="00146160" w:rsidP="000B7C56">
      <w:pPr>
        <w:widowControl w:val="0"/>
        <w:spacing w:line="360" w:lineRule="auto"/>
        <w:jc w:val="both"/>
        <w:rPr>
          <w:sz w:val="28"/>
          <w:szCs w:val="28"/>
        </w:rPr>
      </w:pPr>
      <w:r w:rsidRPr="007D0589">
        <w:rPr>
          <w:sz w:val="28"/>
          <w:szCs w:val="28"/>
          <w:lang w:val="vi-VN"/>
        </w:rPr>
        <w:t>- Các hóa chất trung gian có sẵn (</w:t>
      </w:r>
      <w:r>
        <w:rPr>
          <w:sz w:val="28"/>
          <w:szCs w:val="28"/>
          <w:lang w:val="vi-VN"/>
        </w:rPr>
        <w:t>còn gọi là các</w:t>
      </w:r>
      <w:r w:rsidRPr="007D0589">
        <w:rPr>
          <w:sz w:val="28"/>
          <w:szCs w:val="28"/>
          <w:lang w:val="vi-VN"/>
        </w:rPr>
        <w:t xml:space="preserve"> chất trung gian tiên phát- primary mediators): histamin, bra</w:t>
      </w:r>
      <w:r>
        <w:rPr>
          <w:sz w:val="28"/>
          <w:szCs w:val="28"/>
          <w:lang w:val="vi-VN"/>
        </w:rPr>
        <w:t>dykinin, serotonin, tryptase...</w:t>
      </w:r>
      <w:r w:rsidRPr="005A0191">
        <w:rPr>
          <w:sz w:val="28"/>
          <w:szCs w:val="28"/>
          <w:lang w:val="vi-VN"/>
        </w:rPr>
        <w:t xml:space="preserve"> </w:t>
      </w:r>
    </w:p>
    <w:p w:rsidR="00146160" w:rsidRPr="000B7C56" w:rsidRDefault="00146160" w:rsidP="000B7C56">
      <w:pPr>
        <w:widowControl w:val="0"/>
        <w:spacing w:line="360" w:lineRule="auto"/>
        <w:jc w:val="both"/>
        <w:rPr>
          <w:sz w:val="28"/>
          <w:szCs w:val="28"/>
        </w:rPr>
      </w:pPr>
      <w:r w:rsidRPr="007D0589">
        <w:rPr>
          <w:sz w:val="28"/>
          <w:szCs w:val="28"/>
          <w:lang w:val="vi-VN"/>
        </w:rPr>
        <w:t>- Các hóa chất trung gian tổng hợp: còn gọi là cá</w:t>
      </w:r>
      <w:r>
        <w:rPr>
          <w:sz w:val="28"/>
          <w:szCs w:val="28"/>
          <w:lang w:val="vi-VN"/>
        </w:rPr>
        <w:t xml:space="preserve">c </w:t>
      </w:r>
      <w:r w:rsidRPr="00C25656">
        <w:rPr>
          <w:sz w:val="28"/>
          <w:szCs w:val="28"/>
          <w:lang w:val="vi-VN"/>
        </w:rPr>
        <w:t>c</w:t>
      </w:r>
      <w:r>
        <w:rPr>
          <w:sz w:val="28"/>
          <w:szCs w:val="28"/>
          <w:lang w:val="vi-VN"/>
        </w:rPr>
        <w:t>h</w:t>
      </w:r>
      <w:r w:rsidRPr="00C25656">
        <w:rPr>
          <w:sz w:val="28"/>
          <w:szCs w:val="28"/>
          <w:lang w:val="vi-VN"/>
        </w:rPr>
        <w:t>ất trung gian</w:t>
      </w:r>
      <w:r>
        <w:rPr>
          <w:sz w:val="28"/>
          <w:szCs w:val="28"/>
          <w:lang w:val="vi-VN"/>
        </w:rPr>
        <w:t xml:space="preserve"> thứ</w:t>
      </w:r>
      <w:r w:rsidRPr="00C25656">
        <w:rPr>
          <w:sz w:val="28"/>
          <w:szCs w:val="28"/>
          <w:lang w:val="vi-VN"/>
        </w:rPr>
        <w:t xml:space="preserve"> </w:t>
      </w:r>
      <w:r w:rsidRPr="007D0589">
        <w:rPr>
          <w:sz w:val="28"/>
          <w:szCs w:val="28"/>
          <w:lang w:val="vi-VN"/>
        </w:rPr>
        <w:t>phát-</w:t>
      </w:r>
      <w:r w:rsidRPr="005A0191">
        <w:rPr>
          <w:sz w:val="28"/>
          <w:szCs w:val="28"/>
          <w:lang w:val="vi-VN"/>
        </w:rPr>
        <w:t xml:space="preserve"> </w:t>
      </w:r>
      <w:r>
        <w:rPr>
          <w:sz w:val="28"/>
          <w:szCs w:val="28"/>
          <w:lang w:val="vi-VN"/>
        </w:rPr>
        <w:t>secondary mediators):</w:t>
      </w:r>
      <w:r w:rsidRPr="005A0191">
        <w:rPr>
          <w:sz w:val="28"/>
          <w:szCs w:val="28"/>
          <w:lang w:val="vi-VN"/>
        </w:rPr>
        <w:t xml:space="preserve"> </w:t>
      </w:r>
      <w:r>
        <w:rPr>
          <w:sz w:val="28"/>
          <w:szCs w:val="28"/>
          <w:lang w:val="vi-VN"/>
        </w:rPr>
        <w:t>leukotrien</w:t>
      </w:r>
      <w:r w:rsidR="00732A09">
        <w:rPr>
          <w:sz w:val="28"/>
          <w:szCs w:val="28"/>
        </w:rPr>
        <w:t>es</w:t>
      </w:r>
      <w:r>
        <w:rPr>
          <w:sz w:val="28"/>
          <w:szCs w:val="28"/>
          <w:lang w:val="vi-VN"/>
        </w:rPr>
        <w:t>,</w:t>
      </w:r>
      <w:r w:rsidRPr="005A0191">
        <w:rPr>
          <w:sz w:val="28"/>
          <w:szCs w:val="28"/>
          <w:lang w:val="vi-VN"/>
        </w:rPr>
        <w:t xml:space="preserve"> </w:t>
      </w:r>
      <w:r w:rsidR="000B7C56">
        <w:rPr>
          <w:sz w:val="28"/>
          <w:szCs w:val="28"/>
          <w:lang w:val="vi-VN"/>
        </w:rPr>
        <w:t>prostaglandin, cytokin, PAF...</w:t>
      </w:r>
    </w:p>
    <w:p w:rsidR="00146160" w:rsidRPr="007D0589" w:rsidRDefault="00146160" w:rsidP="000B7C56">
      <w:pPr>
        <w:widowControl w:val="0"/>
        <w:spacing w:line="360" w:lineRule="auto"/>
        <w:jc w:val="both"/>
        <w:rPr>
          <w:sz w:val="28"/>
          <w:szCs w:val="28"/>
          <w:lang w:val="vi-VN"/>
        </w:rPr>
      </w:pPr>
      <w:r w:rsidRPr="007D0589">
        <w:rPr>
          <w:sz w:val="28"/>
          <w:szCs w:val="28"/>
          <w:lang w:val="vi-VN"/>
        </w:rPr>
        <w:t xml:space="preserve">- </w:t>
      </w:r>
      <w:r w:rsidRPr="00B03755">
        <w:rPr>
          <w:sz w:val="28"/>
          <w:szCs w:val="28"/>
          <w:lang w:val="vi-VN"/>
        </w:rPr>
        <w:t xml:space="preserve">Tác dụng của các </w:t>
      </w:r>
      <w:r w:rsidRPr="007D0589">
        <w:rPr>
          <w:sz w:val="28"/>
          <w:szCs w:val="28"/>
          <w:lang w:val="vi-VN"/>
        </w:rPr>
        <w:t>hóa chấ</w:t>
      </w:r>
      <w:r w:rsidR="00D52609">
        <w:rPr>
          <w:sz w:val="28"/>
          <w:szCs w:val="28"/>
          <w:lang w:val="vi-VN"/>
        </w:rPr>
        <w:t xml:space="preserve">t trung gian trên </w:t>
      </w:r>
      <w:r w:rsidR="00D52609">
        <w:rPr>
          <w:sz w:val="28"/>
          <w:szCs w:val="28"/>
        </w:rPr>
        <w:t>niêm mạc mũi</w:t>
      </w:r>
      <w:r w:rsidRPr="007D0589">
        <w:rPr>
          <w:sz w:val="28"/>
          <w:szCs w:val="28"/>
          <w:lang w:val="vi-VN"/>
        </w:rPr>
        <w:t xml:space="preserve"> </w:t>
      </w:r>
    </w:p>
    <w:p w:rsidR="00146160" w:rsidRPr="00B03755" w:rsidRDefault="00146160" w:rsidP="00146160">
      <w:pPr>
        <w:widowControl w:val="0"/>
        <w:spacing w:line="360" w:lineRule="auto"/>
        <w:ind w:firstLine="567"/>
        <w:jc w:val="both"/>
        <w:rPr>
          <w:sz w:val="28"/>
          <w:szCs w:val="28"/>
          <w:lang w:val="vi-VN"/>
        </w:rPr>
      </w:pPr>
      <w:r w:rsidRPr="00B03755">
        <w:rPr>
          <w:sz w:val="28"/>
          <w:szCs w:val="28"/>
          <w:lang w:val="vi-VN"/>
        </w:rPr>
        <w:t xml:space="preserve">+ Gây giãn mạch và tăng tính thấm thành mạch, mà hậu quả là gây tiết dịch  </w:t>
      </w:r>
      <w:r w:rsidR="000B7C56">
        <w:rPr>
          <w:sz w:val="28"/>
          <w:szCs w:val="28"/>
        </w:rPr>
        <w:t xml:space="preserve"> </w:t>
      </w:r>
      <w:r w:rsidRPr="00B03755">
        <w:rPr>
          <w:sz w:val="28"/>
          <w:szCs w:val="28"/>
          <w:lang w:val="vi-VN"/>
        </w:rPr>
        <w:t>giàu protein  và gây phù nề niêm mạ</w:t>
      </w:r>
      <w:r w:rsidR="00D52609">
        <w:rPr>
          <w:sz w:val="28"/>
          <w:szCs w:val="28"/>
          <w:lang w:val="vi-VN"/>
        </w:rPr>
        <w:t xml:space="preserve">c mũi </w:t>
      </w:r>
      <w:r w:rsidRPr="00B03755">
        <w:rPr>
          <w:sz w:val="28"/>
          <w:szCs w:val="28"/>
          <w:lang w:val="vi-VN"/>
        </w:rPr>
        <w:t>.</w:t>
      </w:r>
    </w:p>
    <w:p w:rsidR="00146160" w:rsidRPr="00096FC2" w:rsidRDefault="00146160" w:rsidP="00146160">
      <w:pPr>
        <w:widowControl w:val="0"/>
        <w:spacing w:line="360" w:lineRule="auto"/>
        <w:ind w:firstLine="567"/>
        <w:jc w:val="both"/>
        <w:rPr>
          <w:sz w:val="28"/>
          <w:szCs w:val="28"/>
          <w:lang w:val="vi-VN"/>
        </w:rPr>
      </w:pPr>
      <w:r w:rsidRPr="00B03755">
        <w:rPr>
          <w:sz w:val="28"/>
          <w:szCs w:val="28"/>
          <w:lang w:val="vi-VN"/>
        </w:rPr>
        <w:t>+ Tăng tiết nhầy và giảm vận chuyển tiết nhầy ở niêm mạc đường thở dẫn đến tắc nghẽn đường thở</w:t>
      </w:r>
      <w:r w:rsidRPr="00096FC2">
        <w:rPr>
          <w:sz w:val="28"/>
          <w:szCs w:val="28"/>
          <w:lang w:val="vi-VN"/>
        </w:rPr>
        <w:t>.</w:t>
      </w:r>
    </w:p>
    <w:p w:rsidR="00146160" w:rsidRPr="00310FB3" w:rsidRDefault="00D52609" w:rsidP="00146160">
      <w:pPr>
        <w:pStyle w:val="13"/>
        <w:rPr>
          <w:lang w:val="vi-VN"/>
        </w:rPr>
      </w:pPr>
      <w:bookmarkStart w:id="3" w:name="_Toc396569395"/>
      <w:r>
        <w:rPr>
          <w:lang w:val="en-US"/>
        </w:rPr>
        <w:t>3</w:t>
      </w:r>
      <w:r w:rsidR="00146160" w:rsidRPr="00620A5D">
        <w:rPr>
          <w:lang w:val="vi-VN"/>
        </w:rPr>
        <w:t xml:space="preserve">.2. Cơ chế bệnh sinh của viêm mũi dị ứng </w:t>
      </w:r>
      <w:bookmarkEnd w:id="3"/>
    </w:p>
    <w:p w:rsidR="000B7C56" w:rsidRDefault="00146160" w:rsidP="00146160">
      <w:pPr>
        <w:widowControl w:val="0"/>
        <w:spacing w:line="360" w:lineRule="auto"/>
        <w:ind w:firstLine="567"/>
        <w:jc w:val="both"/>
        <w:rPr>
          <w:sz w:val="28"/>
          <w:szCs w:val="28"/>
        </w:rPr>
      </w:pPr>
      <w:r w:rsidRPr="00B03755">
        <w:rPr>
          <w:sz w:val="28"/>
          <w:szCs w:val="28"/>
          <w:lang w:val="vi-VN"/>
        </w:rPr>
        <w:t>Có 3 quá trình chủ yếu: viêm nhiễm, co thắt và tăng tính phản ứng ở niêm mạ</w:t>
      </w:r>
      <w:r w:rsidR="00D52609">
        <w:rPr>
          <w:sz w:val="28"/>
          <w:szCs w:val="28"/>
          <w:lang w:val="vi-VN"/>
        </w:rPr>
        <w:t>c mũi</w:t>
      </w:r>
      <w:r w:rsidRPr="00B03755">
        <w:rPr>
          <w:sz w:val="28"/>
          <w:szCs w:val="28"/>
          <w:lang w:val="vi-VN"/>
        </w:rPr>
        <w:t xml:space="preserve"> trong đó viêm là quá trình chủ yếu trong cơ chế bệnh sinh củ</w:t>
      </w:r>
      <w:r w:rsidR="00D52609">
        <w:rPr>
          <w:sz w:val="28"/>
          <w:szCs w:val="28"/>
          <w:lang w:val="vi-VN"/>
        </w:rPr>
        <w:t xml:space="preserve">a </w:t>
      </w:r>
      <w:r w:rsidR="00D52609">
        <w:rPr>
          <w:sz w:val="28"/>
          <w:szCs w:val="28"/>
        </w:rPr>
        <w:t>VMDU</w:t>
      </w:r>
      <w:r w:rsidRPr="00B03755">
        <w:rPr>
          <w:sz w:val="28"/>
          <w:szCs w:val="28"/>
          <w:lang w:val="vi-VN"/>
        </w:rPr>
        <w:t>.</w:t>
      </w:r>
      <w:r w:rsidRPr="009A1685">
        <w:rPr>
          <w:sz w:val="28"/>
          <w:szCs w:val="28"/>
          <w:lang w:val="vi-VN"/>
        </w:rPr>
        <w:t xml:space="preserve"> </w:t>
      </w:r>
    </w:p>
    <w:p w:rsidR="000B7C56" w:rsidRDefault="000B7C56" w:rsidP="00146160">
      <w:pPr>
        <w:widowControl w:val="0"/>
        <w:spacing w:line="360" w:lineRule="auto"/>
        <w:ind w:firstLine="567"/>
        <w:jc w:val="both"/>
        <w:rPr>
          <w:sz w:val="28"/>
          <w:szCs w:val="28"/>
        </w:rPr>
      </w:pPr>
      <w:r w:rsidRPr="000B7C56">
        <w:rPr>
          <w:noProof/>
          <w:sz w:val="28"/>
          <w:szCs w:val="28"/>
        </w:rPr>
        <w:drawing>
          <wp:inline distT="0" distB="0" distL="0" distR="0" wp14:anchorId="01971344" wp14:editId="1BCABCDF">
            <wp:extent cx="2540976" cy="1714500"/>
            <wp:effectExtent l="0" t="0" r="0" b="0"/>
            <wp:docPr id="8197" name="Picture 12" descr="1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2" descr="193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874" cy="1716456"/>
                    </a:xfrm>
                    <a:prstGeom prst="rect">
                      <a:avLst/>
                    </a:prstGeom>
                    <a:noFill/>
                    <a:ln>
                      <a:noFill/>
                    </a:ln>
                    <a:effectLst/>
                    <a:extLst/>
                  </pic:spPr>
                </pic:pic>
              </a:graphicData>
            </a:graphic>
          </wp:inline>
        </w:drawing>
      </w:r>
      <w:r w:rsidRPr="000B7C56">
        <w:rPr>
          <w:noProof/>
          <w:sz w:val="28"/>
          <w:szCs w:val="28"/>
        </w:rPr>
        <w:drawing>
          <wp:inline distT="0" distB="0" distL="0" distR="0" wp14:anchorId="11CD3015" wp14:editId="07BA404D">
            <wp:extent cx="2971800" cy="1723292"/>
            <wp:effectExtent l="0" t="0" r="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4864" cy="1725069"/>
                    </a:xfrm>
                    <a:prstGeom prst="rect">
                      <a:avLst/>
                    </a:prstGeom>
                    <a:noFill/>
                    <a:ln>
                      <a:noFill/>
                    </a:ln>
                    <a:effectLst/>
                    <a:extLst/>
                  </pic:spPr>
                </pic:pic>
              </a:graphicData>
            </a:graphic>
          </wp:inline>
        </w:drawing>
      </w:r>
    </w:p>
    <w:p w:rsidR="000B7C56" w:rsidRDefault="000B7C56" w:rsidP="000B7C56">
      <w:pPr>
        <w:widowControl w:val="0"/>
        <w:spacing w:line="360" w:lineRule="auto"/>
        <w:jc w:val="both"/>
        <w:rPr>
          <w:sz w:val="28"/>
          <w:szCs w:val="28"/>
        </w:rPr>
      </w:pPr>
      <w:r>
        <w:rPr>
          <w:sz w:val="28"/>
          <w:szCs w:val="28"/>
        </w:rPr>
        <w:t xml:space="preserve">  </w:t>
      </w:r>
    </w:p>
    <w:p w:rsidR="000B7C56" w:rsidRDefault="000B7C56" w:rsidP="000B7C56">
      <w:pPr>
        <w:widowControl w:val="0"/>
        <w:spacing w:line="360" w:lineRule="auto"/>
        <w:jc w:val="both"/>
        <w:rPr>
          <w:sz w:val="28"/>
          <w:szCs w:val="28"/>
        </w:rPr>
      </w:pPr>
      <w:r w:rsidRPr="00B03755">
        <w:rPr>
          <w:sz w:val="28"/>
          <w:szCs w:val="28"/>
          <w:lang w:val="vi-VN"/>
        </w:rPr>
        <w:t>Quá trình này</w:t>
      </w:r>
      <w:r>
        <w:rPr>
          <w:sz w:val="28"/>
          <w:szCs w:val="28"/>
          <w:lang w:val="vi-VN"/>
        </w:rPr>
        <w:t xml:space="preserve"> có thể tóm tắt như</w:t>
      </w:r>
      <w:r>
        <w:rPr>
          <w:sz w:val="28"/>
          <w:szCs w:val="28"/>
          <w:lang w:val="vi-VN"/>
        </w:rPr>
        <w:softHyphen/>
        <w:t xml:space="preserve"> sau </w:t>
      </w:r>
      <w:r w:rsidRPr="00B03755">
        <w:rPr>
          <w:sz w:val="28"/>
          <w:szCs w:val="28"/>
          <w:lang w:val="vi-VN"/>
        </w:rPr>
        <w:t>KN xâm nhập vào đường thở sẽ đượ</w:t>
      </w:r>
      <w:r>
        <w:rPr>
          <w:sz w:val="28"/>
          <w:szCs w:val="28"/>
          <w:lang w:val="vi-VN"/>
        </w:rPr>
        <w:t xml:space="preserve">c </w:t>
      </w:r>
      <w:r w:rsidRPr="00626652">
        <w:rPr>
          <w:sz w:val="28"/>
          <w:szCs w:val="28"/>
          <w:lang w:val="vi-VN"/>
        </w:rPr>
        <w:t>Đ</w:t>
      </w:r>
      <w:r w:rsidRPr="00B03755">
        <w:rPr>
          <w:sz w:val="28"/>
          <w:szCs w:val="28"/>
          <w:lang w:val="vi-VN"/>
        </w:rPr>
        <w:t>TB xử</w:t>
      </w:r>
      <w:r>
        <w:rPr>
          <w:sz w:val="28"/>
          <w:szCs w:val="28"/>
          <w:lang w:val="vi-VN"/>
        </w:rPr>
        <w:t xml:space="preserve"> lý, sau đó </w:t>
      </w:r>
      <w:r w:rsidRPr="00626652">
        <w:rPr>
          <w:sz w:val="28"/>
          <w:szCs w:val="28"/>
          <w:lang w:val="vi-VN"/>
        </w:rPr>
        <w:t>Đ</w:t>
      </w:r>
      <w:r w:rsidRPr="00B03755">
        <w:rPr>
          <w:sz w:val="28"/>
          <w:szCs w:val="28"/>
          <w:lang w:val="vi-VN"/>
        </w:rPr>
        <w:t>TB sẽ</w:t>
      </w:r>
      <w:r w:rsidRPr="005A0191">
        <w:rPr>
          <w:sz w:val="28"/>
          <w:szCs w:val="28"/>
          <w:lang w:val="vi-VN"/>
        </w:rPr>
        <w:t xml:space="preserve"> </w:t>
      </w:r>
      <w:r w:rsidRPr="00B03755">
        <w:rPr>
          <w:sz w:val="28"/>
          <w:szCs w:val="28"/>
          <w:lang w:val="vi-VN"/>
        </w:rPr>
        <w:t>trình diện KN lên bề mặ</w:t>
      </w:r>
      <w:r>
        <w:rPr>
          <w:sz w:val="28"/>
          <w:szCs w:val="28"/>
          <w:lang w:val="vi-VN"/>
        </w:rPr>
        <w:t>t, đồng thời tế bào lympho T sẽ tiết ra</w:t>
      </w:r>
      <w:r w:rsidRPr="00096FC2">
        <w:rPr>
          <w:sz w:val="28"/>
          <w:szCs w:val="28"/>
          <w:lang w:val="vi-VN"/>
        </w:rPr>
        <w:t xml:space="preserve"> </w:t>
      </w:r>
      <w:r w:rsidRPr="00096FC2">
        <w:rPr>
          <w:sz w:val="28"/>
          <w:szCs w:val="28"/>
          <w:lang w:val="vi-VN"/>
        </w:rPr>
        <w:lastRenderedPageBreak/>
        <w:t>IL4 và IL13 - yếu tố phát triển tế bào</w:t>
      </w:r>
      <w:r>
        <w:rPr>
          <w:sz w:val="28"/>
          <w:szCs w:val="28"/>
        </w:rPr>
        <w:t xml:space="preserve"> lympho</w:t>
      </w:r>
      <w:r w:rsidRPr="00096FC2">
        <w:rPr>
          <w:sz w:val="28"/>
          <w:szCs w:val="28"/>
          <w:lang w:val="vi-VN"/>
        </w:rPr>
        <w:t xml:space="preserve"> B, làm cho tế bào B biệt hóa có chức năng sản xuất IgE. IgE sẽ gắn lên bề mặt tế bào mast, khi IgE gắn kết với kháng nguyên đặc hiệu, phức hợp KN-KT sẽ hoạt hóa tế bào mast dẫn đế</w:t>
      </w:r>
      <w:r>
        <w:rPr>
          <w:sz w:val="28"/>
          <w:szCs w:val="28"/>
          <w:lang w:val="vi-VN"/>
        </w:rPr>
        <w:t xml:space="preserve">n </w:t>
      </w:r>
      <w:r w:rsidRPr="00096FC2">
        <w:rPr>
          <w:sz w:val="28"/>
          <w:szCs w:val="28"/>
          <w:lang w:val="vi-VN"/>
        </w:rPr>
        <w:t xml:space="preserve">giải phóng các hóa chất trung </w:t>
      </w:r>
      <w:r>
        <w:rPr>
          <w:sz w:val="28"/>
          <w:szCs w:val="28"/>
          <w:lang w:val="vi-VN"/>
        </w:rPr>
        <w:t xml:space="preserve">gian </w:t>
      </w:r>
      <w:r w:rsidRPr="00096FC2">
        <w:rPr>
          <w:sz w:val="28"/>
          <w:szCs w:val="28"/>
          <w:lang w:val="vi-VN"/>
        </w:rPr>
        <w:t>(histamin, proteases, leukotrien</w:t>
      </w:r>
      <w:r w:rsidRPr="00914549">
        <w:rPr>
          <w:sz w:val="28"/>
          <w:szCs w:val="28"/>
          <w:lang w:val="vi-VN"/>
        </w:rPr>
        <w:t>e</w:t>
      </w:r>
      <w:r w:rsidRPr="00096FC2">
        <w:rPr>
          <w:sz w:val="28"/>
          <w:szCs w:val="28"/>
          <w:lang w:val="vi-VN"/>
        </w:rPr>
        <w:t>s…) gây tình trạng viêm</w:t>
      </w:r>
      <w:r w:rsidRPr="004D56CB">
        <w:rPr>
          <w:sz w:val="28"/>
          <w:szCs w:val="28"/>
          <w:lang w:val="vi-VN"/>
        </w:rPr>
        <w:t xml:space="preserve">, phù nề và xuất tiết niêm mạc mũi </w:t>
      </w:r>
    </w:p>
    <w:p w:rsidR="00E64F15" w:rsidRPr="00C95783" w:rsidRDefault="00732A09" w:rsidP="00E64F15">
      <w:pPr>
        <w:pStyle w:val="14"/>
        <w:rPr>
          <w:lang w:val="vi-VN"/>
        </w:rPr>
      </w:pPr>
      <w:r>
        <w:rPr>
          <w:lang w:val="en-US"/>
        </w:rPr>
        <w:t>4.</w:t>
      </w:r>
      <w:r w:rsidR="00E64F15" w:rsidRPr="0048147B">
        <w:rPr>
          <w:lang w:val="vi-VN"/>
        </w:rPr>
        <w:t xml:space="preserve">Phân loại viêm  mũi dị ứng theo ARIA 2010 </w:t>
      </w:r>
    </w:p>
    <w:p w:rsidR="00E64F15" w:rsidRPr="0027392A" w:rsidRDefault="00E64F15" w:rsidP="00E64F15">
      <w:pPr>
        <w:pStyle w:val="14"/>
        <w:jc w:val="center"/>
      </w:pPr>
      <w:r>
        <w:rPr>
          <w:noProof/>
          <w:lang w:val="en-US" w:eastAsia="en-US"/>
        </w:rPr>
        <mc:AlternateContent>
          <mc:Choice Requires="wpg">
            <w:drawing>
              <wp:anchor distT="0" distB="0" distL="114300" distR="114300" simplePos="0" relativeHeight="251659264" behindDoc="0" locked="0" layoutInCell="1" allowOverlap="1">
                <wp:simplePos x="0" y="0"/>
                <wp:positionH relativeFrom="column">
                  <wp:posOffset>2635250</wp:posOffset>
                </wp:positionH>
                <wp:positionV relativeFrom="paragraph">
                  <wp:posOffset>980440</wp:posOffset>
                </wp:positionV>
                <wp:extent cx="209550" cy="161925"/>
                <wp:effectExtent l="47625" t="57150" r="47625" b="571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61925"/>
                          <a:chOff x="6135" y="10065"/>
                          <a:chExt cx="330" cy="255"/>
                        </a:xfrm>
                      </wpg:grpSpPr>
                      <wps:wsp>
                        <wps:cNvPr id="5" name="AutoShape 3"/>
                        <wps:cNvCnPr/>
                        <wps:spPr bwMode="auto">
                          <a:xfrm>
                            <a:off x="6135" y="10065"/>
                            <a:ext cx="330" cy="255"/>
                          </a:xfrm>
                          <a:prstGeom prst="straightConnector1">
                            <a:avLst/>
                          </a:prstGeom>
                          <a:noFill/>
                          <a:ln w="9525">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4"/>
                        <wps:cNvCnPr/>
                        <wps:spPr bwMode="auto">
                          <a:xfrm flipV="1">
                            <a:off x="6135" y="10065"/>
                            <a:ext cx="330" cy="255"/>
                          </a:xfrm>
                          <a:prstGeom prst="straightConnector1">
                            <a:avLst/>
                          </a:prstGeom>
                          <a:noFill/>
                          <a:ln w="9525">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3344A" id="Group 4" o:spid="_x0000_s1026" style="position:absolute;margin-left:207.5pt;margin-top:77.2pt;width:16.5pt;height:12.75pt;z-index:251659264" coordorigin="6135,10065" coordsize="33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">
                <v:shapetype id="_x0000_t32" coordsize="21600,21600" o:spt="32" o:oned="t" path="m,l21600,21600e" filled="f">
                  <v:path arrowok="t" fillok="f" o:connecttype="none"/>
                  <o:lock v:ext="edit" shapetype="t"/>
                </v:shapetype>
                <v:shape id="AutoShape 3" o:spid="_x0000_s1027" type="#_x0000_t32" style="position:absolute;left:6135;top:10065;width:33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" strokecolor="yellow">
                  <v:stroke startarrow="block" endarrow="block"/>
                </v:shape>
                <v:shape id="AutoShape 4" o:spid="_x0000_s1028" type="#_x0000_t32" style="position:absolute;left:6135;top:10065;width:330;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" strokecolor="yellow">
                  <v:stroke startarrow="block" endarrow="block"/>
                </v:shape>
              </v:group>
            </w:pict>
          </mc:Fallback>
        </mc:AlternateContent>
      </w:r>
      <w:r>
        <w:rPr>
          <w:noProof/>
          <w:lang w:val="en-US" w:eastAsia="en-US"/>
        </w:rPr>
        <w:drawing>
          <wp:inline distT="0" distB="0" distL="0" distR="0">
            <wp:extent cx="5334000" cy="3067050"/>
            <wp:effectExtent l="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7">
                      <a:extLst>
                        <a:ext uri="{28A0092B-C50C-407E-A947-70E740481C1C}">
                          <a14:useLocalDpi xmlns:a14="http://schemas.microsoft.com/office/drawing/2010/main" val="0"/>
                        </a:ext>
                      </a:extLst>
                    </a:blip>
                    <a:srcRect l="1588" t="2075" r="1207" b="2075"/>
                    <a:stretch>
                      <a:fillRect/>
                    </a:stretch>
                  </pic:blipFill>
                  <pic:spPr bwMode="auto">
                    <a:xfrm>
                      <a:off x="0" y="0"/>
                      <a:ext cx="5334000" cy="3067050"/>
                    </a:xfrm>
                    <a:prstGeom prst="rect">
                      <a:avLst/>
                    </a:prstGeom>
                    <a:noFill/>
                    <a:ln>
                      <a:noFill/>
                    </a:ln>
                  </pic:spPr>
                </pic:pic>
              </a:graphicData>
            </a:graphic>
          </wp:inline>
        </w:drawing>
      </w:r>
    </w:p>
    <w:p w:rsidR="00E64F15" w:rsidRDefault="00E64F15" w:rsidP="00E64F15">
      <w:pPr>
        <w:ind w:right="142"/>
        <w:jc w:val="center"/>
        <w:rPr>
          <w:lang w:val="fr-FR"/>
        </w:rPr>
      </w:pPr>
    </w:p>
    <w:p w:rsidR="00E64F15" w:rsidRPr="00180276" w:rsidRDefault="00E64F15" w:rsidP="00E64F15">
      <w:pPr>
        <w:pStyle w:val="14"/>
      </w:pPr>
      <w:r w:rsidRPr="00180276">
        <w:t xml:space="preserve">1.1.1.4. Chẩn đoán viêm mũi dị ứng </w:t>
      </w:r>
    </w:p>
    <w:p w:rsidR="00E64F15" w:rsidRDefault="00E64F15" w:rsidP="00E64F15">
      <w:pPr>
        <w:widowControl w:val="0"/>
        <w:spacing w:line="360" w:lineRule="auto"/>
        <w:ind w:firstLine="567"/>
        <w:jc w:val="both"/>
        <w:rPr>
          <w:sz w:val="28"/>
          <w:szCs w:val="28"/>
          <w:lang w:val="fr-FR"/>
        </w:rPr>
      </w:pPr>
      <w:r w:rsidRPr="008071D9">
        <w:rPr>
          <w:sz w:val="28"/>
          <w:szCs w:val="28"/>
          <w:lang w:val="fr-FR"/>
        </w:rPr>
        <w:t>Theo ARIA 2010, chẩn đoán VMDU chủ yếu dựa vào các triệu chứng lâm sàng, các xét nghiệm chỉ</w:t>
      </w:r>
      <w:r>
        <w:rPr>
          <w:sz w:val="28"/>
          <w:szCs w:val="28"/>
          <w:lang w:val="fr-FR"/>
        </w:rPr>
        <w:t xml:space="preserve"> có vai </w:t>
      </w:r>
      <w:r w:rsidRPr="00406648">
        <w:rPr>
          <w:sz w:val="28"/>
          <w:szCs w:val="28"/>
          <w:lang w:val="fr-FR"/>
        </w:rPr>
        <w:t>trò</w:t>
      </w:r>
      <w:r>
        <w:rPr>
          <w:sz w:val="28"/>
          <w:szCs w:val="28"/>
          <w:lang w:val="fr-FR"/>
        </w:rPr>
        <w:t xml:space="preserve"> hỗ trợ chẩ</w:t>
      </w:r>
      <w:r w:rsidR="002A3811">
        <w:rPr>
          <w:sz w:val="28"/>
          <w:szCs w:val="28"/>
          <w:lang w:val="fr-FR"/>
        </w:rPr>
        <w:t>n đoán</w:t>
      </w:r>
      <w:r>
        <w:rPr>
          <w:sz w:val="28"/>
          <w:szCs w:val="28"/>
          <w:lang w:val="fr-FR"/>
        </w:rPr>
        <w:t>.</w:t>
      </w:r>
    </w:p>
    <w:p w:rsidR="00E64F15" w:rsidRPr="000F23EE" w:rsidRDefault="00E64F15" w:rsidP="00E64F15">
      <w:pPr>
        <w:widowControl w:val="0"/>
        <w:spacing w:line="360" w:lineRule="auto"/>
        <w:jc w:val="both"/>
        <w:rPr>
          <w:sz w:val="28"/>
          <w:szCs w:val="28"/>
          <w:lang w:val="fr-FR"/>
        </w:rPr>
      </w:pPr>
      <w:r w:rsidRPr="000F23EE">
        <w:rPr>
          <w:sz w:val="28"/>
          <w:szCs w:val="28"/>
          <w:lang w:val="fr-FR"/>
        </w:rPr>
        <w:t>*Lâm sàng : theo kinh điển bao gồm tam  chứng hắt hơi, ngạt mũi và chảy mũi xuất hiện thành từng cơn và nhiều cơn trong</w:t>
      </w:r>
      <w:r w:rsidRPr="000F23EE">
        <w:rPr>
          <w:rFonts w:ascii=".VnTime" w:hAnsi=".VnTime"/>
          <w:sz w:val="28"/>
          <w:szCs w:val="28"/>
          <w:lang w:val="fr-FR"/>
        </w:rPr>
        <w:t xml:space="preserve"> </w:t>
      </w:r>
      <w:r w:rsidRPr="000F23EE">
        <w:rPr>
          <w:sz w:val="28"/>
          <w:szCs w:val="28"/>
          <w:lang w:val="fr-FR"/>
        </w:rPr>
        <w:t>một đợt,  ngoài cơn có thể hoàn toàn bình thườ</w:t>
      </w:r>
      <w:r w:rsidR="002A3811">
        <w:rPr>
          <w:sz w:val="28"/>
          <w:szCs w:val="28"/>
          <w:lang w:val="fr-FR"/>
        </w:rPr>
        <w:t>ng</w:t>
      </w:r>
      <w:r w:rsidRPr="000F23EE">
        <w:rPr>
          <w:sz w:val="28"/>
          <w:szCs w:val="28"/>
          <w:lang w:val="fr-FR"/>
        </w:rPr>
        <w:t>.</w:t>
      </w:r>
    </w:p>
    <w:p w:rsidR="00E64F15" w:rsidRPr="008E65A5" w:rsidRDefault="00E64F15" w:rsidP="00E64F15">
      <w:pPr>
        <w:pStyle w:val="13"/>
        <w:ind w:right="144" w:firstLine="567"/>
        <w:rPr>
          <w:b w:val="0"/>
          <w:bCs w:val="0"/>
          <w:iCs/>
          <w:lang w:val="fr-FR"/>
        </w:rPr>
      </w:pPr>
      <w:r w:rsidRPr="008E65A5">
        <w:rPr>
          <w:b w:val="0"/>
          <w:bCs w:val="0"/>
          <w:iCs/>
          <w:lang w:val="fr-FR"/>
        </w:rPr>
        <w:t xml:space="preserve"> </w:t>
      </w:r>
      <w:bookmarkStart w:id="4" w:name="_Toc396569389"/>
      <w:r w:rsidRPr="008E65A5">
        <w:rPr>
          <w:b w:val="0"/>
          <w:bCs w:val="0"/>
          <w:iCs/>
          <w:lang w:val="vi-VN"/>
        </w:rPr>
        <w:t xml:space="preserve">Triệu chứng cơ </w:t>
      </w:r>
      <w:r w:rsidRPr="008E65A5">
        <w:rPr>
          <w:b w:val="0"/>
          <w:bCs w:val="0"/>
          <w:iCs/>
          <w:lang w:val="fr-FR"/>
        </w:rPr>
        <w:t>năng gồm:</w:t>
      </w:r>
      <w:bookmarkEnd w:id="4"/>
    </w:p>
    <w:p w:rsidR="00E64F15" w:rsidRPr="000271A5" w:rsidRDefault="00E64F15" w:rsidP="00E64F15">
      <w:pPr>
        <w:widowControl w:val="0"/>
        <w:spacing w:line="360" w:lineRule="auto"/>
        <w:ind w:firstLine="567"/>
        <w:jc w:val="both"/>
        <w:rPr>
          <w:sz w:val="28"/>
          <w:szCs w:val="28"/>
          <w:lang w:val="fr-FR"/>
        </w:rPr>
      </w:pPr>
      <w:r w:rsidRPr="000271A5">
        <w:rPr>
          <w:sz w:val="28"/>
          <w:szCs w:val="28"/>
          <w:lang w:val="fr-FR"/>
        </w:rPr>
        <w:t>+ Ngứa mũi: Thường là triệu chứng báo hiệu, mức độ tùy từng bệnh nhân , có thể lan lên mắt hoặc xuống họng.</w:t>
      </w:r>
    </w:p>
    <w:p w:rsidR="00E64F15" w:rsidRPr="000271A5" w:rsidRDefault="00E64F15" w:rsidP="00E64F15">
      <w:pPr>
        <w:widowControl w:val="0"/>
        <w:spacing w:line="360" w:lineRule="auto"/>
        <w:ind w:firstLine="567"/>
        <w:jc w:val="both"/>
        <w:rPr>
          <w:sz w:val="28"/>
          <w:szCs w:val="28"/>
          <w:lang w:val="fr-FR"/>
        </w:rPr>
      </w:pPr>
      <w:r w:rsidRPr="000271A5">
        <w:rPr>
          <w:sz w:val="28"/>
          <w:szCs w:val="28"/>
          <w:lang w:val="fr-FR"/>
        </w:rPr>
        <w:t xml:space="preserve">+ Hắt hơi: Thành từng tràng, liên tục (5 </w:t>
      </w:r>
      <w:r>
        <w:rPr>
          <w:sz w:val="28"/>
          <w:szCs w:val="28"/>
          <w:lang w:val="fr-FR"/>
        </w:rPr>
        <w:t>-</w:t>
      </w:r>
      <w:r w:rsidRPr="000271A5">
        <w:rPr>
          <w:sz w:val="28"/>
          <w:szCs w:val="28"/>
          <w:lang w:val="fr-FR"/>
        </w:rPr>
        <w:t xml:space="preserve"> 10 lần liên tiếp) </w:t>
      </w:r>
      <w:r>
        <w:rPr>
          <w:sz w:val="28"/>
          <w:szCs w:val="28"/>
          <w:lang w:val="fr-FR"/>
        </w:rPr>
        <w:t>.</w:t>
      </w:r>
    </w:p>
    <w:p w:rsidR="00E64F15" w:rsidRPr="000271A5" w:rsidRDefault="00E64F15" w:rsidP="00E64F15">
      <w:pPr>
        <w:widowControl w:val="0"/>
        <w:spacing w:line="360" w:lineRule="auto"/>
        <w:ind w:firstLine="567"/>
        <w:jc w:val="both"/>
        <w:rPr>
          <w:sz w:val="28"/>
          <w:szCs w:val="28"/>
          <w:lang w:val="fr-FR"/>
        </w:rPr>
      </w:pPr>
      <w:r w:rsidRPr="000271A5">
        <w:rPr>
          <w:sz w:val="28"/>
          <w:szCs w:val="28"/>
          <w:lang w:val="fr-FR"/>
        </w:rPr>
        <w:lastRenderedPageBreak/>
        <w:t>+ Ngạt tắc mũi: thường không điển hình, có thể ngạt từng lúc, từng bên hay tắc mũi hoàn toàn cả 2 bên.</w:t>
      </w:r>
    </w:p>
    <w:p w:rsidR="00E64F15" w:rsidRPr="000271A5" w:rsidRDefault="00E64F15" w:rsidP="00E64F15">
      <w:pPr>
        <w:widowControl w:val="0"/>
        <w:spacing w:line="360" w:lineRule="auto"/>
        <w:ind w:firstLine="567"/>
        <w:jc w:val="both"/>
        <w:rPr>
          <w:sz w:val="28"/>
          <w:szCs w:val="28"/>
          <w:lang w:val="fr-FR"/>
        </w:rPr>
      </w:pPr>
      <w:r w:rsidRPr="000271A5">
        <w:rPr>
          <w:sz w:val="28"/>
          <w:szCs w:val="28"/>
          <w:lang w:val="fr-FR"/>
        </w:rPr>
        <w:t>+</w:t>
      </w:r>
      <w:r>
        <w:rPr>
          <w:sz w:val="28"/>
          <w:szCs w:val="28"/>
          <w:lang w:val="fr-FR"/>
        </w:rPr>
        <w:t xml:space="preserve"> </w:t>
      </w:r>
      <w:r w:rsidRPr="000271A5">
        <w:rPr>
          <w:sz w:val="28"/>
          <w:szCs w:val="28"/>
          <w:lang w:val="fr-FR"/>
        </w:rPr>
        <w:t>Chảy nước mũi: là triệu chứng cơ năng quan trọng xuất hiện sau cơn ngứa mũi, hắt hơi. Thường chảy nước mũi loãng, trong như nướ</w:t>
      </w:r>
      <w:r>
        <w:rPr>
          <w:sz w:val="28"/>
          <w:szCs w:val="28"/>
          <w:lang w:val="fr-FR"/>
        </w:rPr>
        <w:t>c lã, khi có bội nhiễm thường là dịch nhày đục</w:t>
      </w:r>
      <w:r w:rsidRPr="000271A5">
        <w:rPr>
          <w:sz w:val="28"/>
          <w:szCs w:val="28"/>
          <w:lang w:val="fr-FR"/>
        </w:rPr>
        <w:t>.</w:t>
      </w:r>
    </w:p>
    <w:p w:rsidR="00E64F15" w:rsidRDefault="00E64F15" w:rsidP="00E64F15">
      <w:pPr>
        <w:spacing w:before="120" w:after="120" w:line="360" w:lineRule="auto"/>
        <w:ind w:right="144"/>
        <w:jc w:val="center"/>
        <w:rPr>
          <w:rFonts w:ascii=".VnTime" w:hAnsi=".VnTime"/>
          <w:i/>
          <w:sz w:val="28"/>
          <w:szCs w:val="28"/>
          <w:lang w:val="fr-FR"/>
        </w:rPr>
      </w:pPr>
      <w:r>
        <w:rPr>
          <w:rFonts w:ascii=".VnTime" w:hAnsi=".VnTime"/>
          <w:i/>
          <w:noProof/>
          <w:sz w:val="28"/>
          <w:szCs w:val="28"/>
        </w:rPr>
        <w:drawing>
          <wp:inline distT="0" distB="0" distL="0" distR="0">
            <wp:extent cx="5133975" cy="3876675"/>
            <wp:effectExtent l="0" t="0" r="9525" b="952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3876675"/>
                    </a:xfrm>
                    <a:prstGeom prst="rect">
                      <a:avLst/>
                    </a:prstGeom>
                    <a:noFill/>
                    <a:ln>
                      <a:noFill/>
                    </a:ln>
                  </pic:spPr>
                </pic:pic>
              </a:graphicData>
            </a:graphic>
          </wp:inline>
        </w:drawing>
      </w:r>
    </w:p>
    <w:p w:rsidR="00E64F15" w:rsidRPr="007D0589" w:rsidRDefault="00E64F15" w:rsidP="00E64F15">
      <w:pPr>
        <w:spacing w:before="120" w:after="120" w:line="360" w:lineRule="auto"/>
        <w:ind w:right="28"/>
        <w:jc w:val="center"/>
        <w:rPr>
          <w:i/>
          <w:iCs/>
          <w:spacing w:val="-4"/>
          <w:lang w:val="vi-VN"/>
        </w:rPr>
      </w:pPr>
      <w:r w:rsidRPr="000020D6">
        <w:rPr>
          <w:rStyle w:val="hChar"/>
        </w:rPr>
        <w:t xml:space="preserve">   </w:t>
      </w:r>
      <w:bookmarkStart w:id="5" w:name="_Toc396569600"/>
      <w:r w:rsidRPr="000020D6">
        <w:rPr>
          <w:rStyle w:val="hChar"/>
        </w:rPr>
        <w:t>Hình 1.1. Triệu chứng của VMDU</w:t>
      </w:r>
      <w:bookmarkEnd w:id="5"/>
      <w:r w:rsidRPr="000020D6">
        <w:rPr>
          <w:rStyle w:val="hChar"/>
        </w:rPr>
        <w:t xml:space="preserve"> </w:t>
      </w:r>
      <w:r w:rsidRPr="007D0589">
        <w:rPr>
          <w:iCs/>
          <w:spacing w:val="-4"/>
          <w:lang w:val="fr-FR"/>
        </w:rPr>
        <w:br/>
      </w:r>
      <w:r w:rsidRPr="00406648">
        <w:rPr>
          <w:i/>
          <w:iCs/>
          <w:spacing w:val="-4"/>
          <w:lang w:val="vi-VN"/>
        </w:rPr>
        <w:t>(Nguồn Didier et al. Rev Fr Allergol.1999;3</w:t>
      </w:r>
      <w:r w:rsidRPr="00DB0D4E">
        <w:rPr>
          <w:i/>
          <w:iCs/>
          <w:spacing w:val="-4"/>
          <w:lang w:val="vi-VN"/>
        </w:rPr>
        <w:t>9: 171-185</w:t>
      </w:r>
      <w:r w:rsidRPr="00406648">
        <w:rPr>
          <w:i/>
          <w:iCs/>
          <w:spacing w:val="-4"/>
          <w:lang w:val="vi-VN"/>
        </w:rPr>
        <w:t>)</w:t>
      </w:r>
    </w:p>
    <w:p w:rsidR="00E64F15" w:rsidRPr="007D0589" w:rsidRDefault="00E64F15" w:rsidP="00E64F15">
      <w:pPr>
        <w:widowControl w:val="0"/>
        <w:spacing w:line="348" w:lineRule="auto"/>
        <w:ind w:right="142" w:firstLine="567"/>
        <w:jc w:val="both"/>
        <w:rPr>
          <w:sz w:val="28"/>
          <w:szCs w:val="28"/>
          <w:lang w:val="vi-VN"/>
        </w:rPr>
      </w:pPr>
      <w:r w:rsidRPr="007D0589">
        <w:rPr>
          <w:sz w:val="28"/>
          <w:szCs w:val="28"/>
          <w:lang w:val="vi-VN"/>
        </w:rPr>
        <w:t>+ Ngoài ra còn có thể có các triệu chứng khác như ngứa mắt, đỏ mắt, chảy nước mắt, ngứa tai, ù tai.</w:t>
      </w:r>
    </w:p>
    <w:p w:rsidR="00E64F15" w:rsidRPr="007D0589" w:rsidRDefault="00E64F15" w:rsidP="00E64F15">
      <w:pPr>
        <w:widowControl w:val="0"/>
        <w:spacing w:line="348" w:lineRule="auto"/>
        <w:ind w:right="142" w:firstLine="567"/>
        <w:jc w:val="both"/>
        <w:rPr>
          <w:i/>
          <w:iCs/>
          <w:spacing w:val="-4"/>
          <w:lang w:val="vi-VN"/>
        </w:rPr>
      </w:pPr>
      <w:r w:rsidRPr="007D0589">
        <w:rPr>
          <w:sz w:val="28"/>
          <w:szCs w:val="28"/>
          <w:lang w:val="vi-VN"/>
        </w:rPr>
        <w:t>Các triệu chứng trên ảnh hưởng đến chất lượng cuộc sống làm người bệnh luôn có cảm giác đau đầu, mệt mỏi, buồn ngủ ban ngày và thức giấc vào ban đêm. Do đó bệnh</w:t>
      </w:r>
      <w:r>
        <w:rPr>
          <w:sz w:val="28"/>
          <w:szCs w:val="28"/>
          <w:lang w:val="vi-VN"/>
        </w:rPr>
        <w:t xml:space="preserve"> nhân có thể có  hạn chế về hoạ</w:t>
      </w:r>
      <w:r w:rsidRPr="002C7EC0">
        <w:rPr>
          <w:sz w:val="28"/>
          <w:szCs w:val="28"/>
          <w:lang w:val="vi-VN"/>
        </w:rPr>
        <w:t>t</w:t>
      </w:r>
      <w:r w:rsidRPr="007D0589">
        <w:rPr>
          <w:sz w:val="28"/>
          <w:szCs w:val="28"/>
          <w:lang w:val="vi-VN"/>
        </w:rPr>
        <w:t xml:space="preserve"> động thể lực, rối loạn cảm xúc, rối loạn tinh thầ</w:t>
      </w:r>
      <w:r w:rsidR="00B53624">
        <w:rPr>
          <w:sz w:val="28"/>
          <w:szCs w:val="28"/>
          <w:lang w:val="vi-VN"/>
        </w:rPr>
        <w:t xml:space="preserve">n </w:t>
      </w:r>
      <w:r w:rsidRPr="007D0589">
        <w:rPr>
          <w:sz w:val="28"/>
          <w:szCs w:val="28"/>
          <w:lang w:val="vi-VN"/>
        </w:rPr>
        <w:t>.</w:t>
      </w:r>
    </w:p>
    <w:p w:rsidR="00E64F15" w:rsidRPr="001775F7" w:rsidRDefault="00E64F15" w:rsidP="00E64F15">
      <w:pPr>
        <w:widowControl w:val="0"/>
        <w:spacing w:line="348" w:lineRule="auto"/>
        <w:ind w:right="144"/>
        <w:jc w:val="both"/>
        <w:rPr>
          <w:spacing w:val="-4"/>
          <w:sz w:val="28"/>
          <w:szCs w:val="28"/>
          <w:lang w:val="vi-VN"/>
        </w:rPr>
      </w:pPr>
      <w:r>
        <w:rPr>
          <w:i/>
          <w:iCs/>
          <w:spacing w:val="-4"/>
          <w:sz w:val="28"/>
          <w:szCs w:val="28"/>
          <w:lang w:val="vi-VN"/>
        </w:rPr>
        <w:lastRenderedPageBreak/>
        <w:t xml:space="preserve"> </w:t>
      </w:r>
      <w:r w:rsidRPr="001775F7">
        <w:rPr>
          <w:spacing w:val="-4"/>
          <w:sz w:val="28"/>
          <w:szCs w:val="28"/>
          <w:lang w:val="vi-VN"/>
        </w:rPr>
        <w:t>Triệu chứng thực thể:</w:t>
      </w:r>
    </w:p>
    <w:p w:rsidR="00E64F15" w:rsidRPr="00305752" w:rsidRDefault="00E64F15" w:rsidP="00E64F15">
      <w:pPr>
        <w:widowControl w:val="0"/>
        <w:spacing w:line="348" w:lineRule="auto"/>
        <w:ind w:right="144" w:firstLine="567"/>
        <w:jc w:val="both"/>
        <w:rPr>
          <w:spacing w:val="-4"/>
          <w:sz w:val="28"/>
          <w:szCs w:val="28"/>
          <w:lang w:val="vi-VN"/>
        </w:rPr>
      </w:pPr>
      <w:r w:rsidRPr="00305752">
        <w:rPr>
          <w:sz w:val="28"/>
          <w:szCs w:val="28"/>
          <w:lang w:val="vi-VN"/>
        </w:rPr>
        <w:t xml:space="preserve">+ Niêm mạc mũi nhợt nhạt </w:t>
      </w:r>
    </w:p>
    <w:p w:rsidR="00E64F15" w:rsidRPr="00107929" w:rsidRDefault="00E64F15" w:rsidP="00E64F15">
      <w:pPr>
        <w:widowControl w:val="0"/>
        <w:spacing w:line="348" w:lineRule="auto"/>
        <w:ind w:right="144" w:firstLine="567"/>
        <w:jc w:val="both"/>
        <w:rPr>
          <w:rFonts w:ascii=".VnTime" w:hAnsi=".VnTime"/>
          <w:spacing w:val="-4"/>
          <w:sz w:val="28"/>
          <w:szCs w:val="28"/>
          <w:lang w:val="vi-VN"/>
        </w:rPr>
      </w:pPr>
      <w:r w:rsidRPr="00305752">
        <w:rPr>
          <w:rFonts w:ascii=".VnTime" w:hAnsi=".VnTime"/>
          <w:spacing w:val="-4"/>
          <w:sz w:val="28"/>
          <w:szCs w:val="28"/>
          <w:lang w:val="vi-VN"/>
        </w:rPr>
        <w:t>+</w:t>
      </w:r>
      <w:r w:rsidRPr="00406648">
        <w:rPr>
          <w:rFonts w:ascii=".VnTime" w:hAnsi=".VnTime"/>
          <w:spacing w:val="-4"/>
          <w:sz w:val="28"/>
          <w:szCs w:val="28"/>
          <w:lang w:val="vi-VN"/>
        </w:rPr>
        <w:t xml:space="preserve"> </w:t>
      </w:r>
      <w:r w:rsidRPr="00305752">
        <w:rPr>
          <w:spacing w:val="-4"/>
          <w:sz w:val="28"/>
          <w:szCs w:val="28"/>
          <w:lang w:val="vi-VN"/>
        </w:rPr>
        <w:t xml:space="preserve">Cuốn mũi phù nề nhất là cuốn dưới. </w:t>
      </w:r>
      <w:r w:rsidRPr="00107929">
        <w:rPr>
          <w:spacing w:val="-4"/>
          <w:sz w:val="28"/>
          <w:szCs w:val="28"/>
          <w:lang w:val="vi-VN"/>
        </w:rPr>
        <w:t>Đây là nguyên nhân gây tắc mũi</w:t>
      </w:r>
      <w:r w:rsidRPr="00107929">
        <w:rPr>
          <w:rFonts w:ascii=".VnTime" w:hAnsi=".VnTime"/>
          <w:spacing w:val="-4"/>
          <w:sz w:val="28"/>
          <w:szCs w:val="28"/>
          <w:lang w:val="vi-VN"/>
        </w:rPr>
        <w:t>.</w:t>
      </w:r>
    </w:p>
    <w:p w:rsidR="00E64F15" w:rsidRPr="00107929" w:rsidRDefault="00E64F15" w:rsidP="00E64F15">
      <w:pPr>
        <w:widowControl w:val="0"/>
        <w:spacing w:line="348" w:lineRule="auto"/>
        <w:ind w:right="144" w:firstLine="567"/>
        <w:jc w:val="both"/>
        <w:rPr>
          <w:rFonts w:ascii=".VnTime" w:hAnsi=".VnTime"/>
          <w:sz w:val="28"/>
          <w:szCs w:val="28"/>
          <w:lang w:val="vi-VN"/>
        </w:rPr>
      </w:pPr>
      <w:r w:rsidRPr="00107929">
        <w:rPr>
          <w:rFonts w:ascii=".VnTime" w:hAnsi=".VnTime"/>
          <w:sz w:val="28"/>
          <w:szCs w:val="28"/>
          <w:lang w:val="vi-VN"/>
        </w:rPr>
        <w:t xml:space="preserve">+ </w:t>
      </w:r>
      <w:r w:rsidRPr="00406648">
        <w:rPr>
          <w:sz w:val="28"/>
          <w:szCs w:val="28"/>
          <w:lang w:val="vi-VN"/>
        </w:rPr>
        <w:t>H</w:t>
      </w:r>
      <w:r w:rsidRPr="00107929">
        <w:rPr>
          <w:sz w:val="28"/>
          <w:szCs w:val="28"/>
          <w:lang w:val="vi-VN"/>
        </w:rPr>
        <w:t>ốc mũi nhiều</w:t>
      </w:r>
      <w:r w:rsidRPr="00257486">
        <w:rPr>
          <w:sz w:val="28"/>
          <w:szCs w:val="28"/>
          <w:lang w:val="vi-VN"/>
        </w:rPr>
        <w:t xml:space="preserve"> dịch</w:t>
      </w:r>
      <w:r w:rsidRPr="00107929">
        <w:rPr>
          <w:sz w:val="28"/>
          <w:szCs w:val="28"/>
          <w:lang w:val="vi-VN"/>
        </w:rPr>
        <w:t xml:space="preserve"> xuất tiế</w:t>
      </w:r>
      <w:r>
        <w:rPr>
          <w:sz w:val="28"/>
          <w:szCs w:val="28"/>
          <w:lang w:val="vi-VN"/>
        </w:rPr>
        <w:t>t</w:t>
      </w:r>
      <w:r w:rsidRPr="00107929">
        <w:rPr>
          <w:sz w:val="28"/>
          <w:szCs w:val="28"/>
          <w:lang w:val="vi-VN"/>
        </w:rPr>
        <w:t xml:space="preserve"> nhày trong</w:t>
      </w:r>
      <w:r w:rsidRPr="00107929">
        <w:rPr>
          <w:rFonts w:ascii=".VnTime" w:hAnsi=".VnTime"/>
          <w:sz w:val="28"/>
          <w:szCs w:val="28"/>
          <w:lang w:val="vi-VN"/>
        </w:rPr>
        <w:t>.</w:t>
      </w:r>
    </w:p>
    <w:p w:rsidR="00E64F15" w:rsidRDefault="00E64F15" w:rsidP="00E64F15">
      <w:pPr>
        <w:widowControl w:val="0"/>
        <w:spacing w:before="120" w:after="240"/>
        <w:ind w:left="142" w:right="142"/>
        <w:jc w:val="center"/>
        <w:rPr>
          <w:rFonts w:ascii=".VnTime" w:hAnsi=".VnTime"/>
          <w:sz w:val="28"/>
          <w:szCs w:val="28"/>
          <w:lang w:val="es-ES"/>
        </w:rPr>
      </w:pPr>
      <w:r>
        <w:rPr>
          <w:rFonts w:ascii=".VnTime" w:hAnsi=".VnTime"/>
          <w:noProof/>
          <w:sz w:val="28"/>
          <w:szCs w:val="28"/>
        </w:rPr>
        <w:drawing>
          <wp:inline distT="0" distB="0" distL="0" distR="0">
            <wp:extent cx="37052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1524000"/>
                    </a:xfrm>
                    <a:prstGeom prst="rect">
                      <a:avLst/>
                    </a:prstGeom>
                    <a:noFill/>
                    <a:ln>
                      <a:noFill/>
                    </a:ln>
                  </pic:spPr>
                </pic:pic>
              </a:graphicData>
            </a:graphic>
          </wp:inline>
        </w:drawing>
      </w:r>
    </w:p>
    <w:p w:rsidR="00E64F15" w:rsidRDefault="00E64F15" w:rsidP="00E64F15">
      <w:pPr>
        <w:pStyle w:val="h"/>
        <w:spacing w:before="240"/>
      </w:pPr>
      <w:r>
        <w:rPr>
          <w:rFonts w:ascii=".VnTime" w:hAnsi=".VnTime"/>
        </w:rPr>
        <w:t xml:space="preserve"> </w:t>
      </w:r>
      <w:bookmarkStart w:id="6" w:name="_Toc396569601"/>
      <w:r w:rsidRPr="00EB717E">
        <w:rPr>
          <w:rFonts w:ascii=".VnTime" w:hAnsi=".VnTime"/>
          <w:bCs/>
        </w:rPr>
        <w:t>Hinh</w:t>
      </w:r>
      <w:r w:rsidRPr="00EB717E">
        <w:rPr>
          <w:bCs/>
        </w:rPr>
        <w:t xml:space="preserve"> 1.2</w:t>
      </w:r>
      <w:r w:rsidRPr="006E50AB">
        <w:t xml:space="preserve"> Hình ảnh khám nội soi bệnh nhân VMDU</w:t>
      </w:r>
      <w:bookmarkEnd w:id="6"/>
    </w:p>
    <w:p w:rsidR="00E64F15" w:rsidRPr="00257486" w:rsidRDefault="00E64F15" w:rsidP="00E64F15">
      <w:pPr>
        <w:widowControl w:val="0"/>
        <w:spacing w:line="348" w:lineRule="auto"/>
        <w:jc w:val="both"/>
        <w:rPr>
          <w:sz w:val="28"/>
          <w:szCs w:val="28"/>
          <w:lang w:val="vi-VN"/>
        </w:rPr>
      </w:pPr>
      <w:r w:rsidRPr="005A7E2F">
        <w:rPr>
          <w:sz w:val="28"/>
          <w:szCs w:val="28"/>
          <w:lang w:val="vi-VN"/>
        </w:rPr>
        <w:t xml:space="preserve"> </w:t>
      </w:r>
      <w:r w:rsidRPr="00257486">
        <w:rPr>
          <w:sz w:val="28"/>
          <w:szCs w:val="28"/>
          <w:lang w:val="vi-VN"/>
        </w:rPr>
        <w:t>* Cận lâm sàng</w:t>
      </w:r>
    </w:p>
    <w:p w:rsidR="00E64F15" w:rsidRPr="002A3811" w:rsidRDefault="00B53624" w:rsidP="00B53624">
      <w:pPr>
        <w:widowControl w:val="0"/>
        <w:spacing w:line="348" w:lineRule="auto"/>
        <w:jc w:val="both"/>
        <w:rPr>
          <w:sz w:val="28"/>
          <w:szCs w:val="28"/>
        </w:rPr>
      </w:pPr>
      <w:r>
        <w:rPr>
          <w:sz w:val="28"/>
          <w:szCs w:val="28"/>
        </w:rPr>
        <w:t xml:space="preserve"> </w:t>
      </w:r>
      <w:r w:rsidR="00E64F15" w:rsidRPr="00257486">
        <w:rPr>
          <w:sz w:val="28"/>
          <w:szCs w:val="28"/>
          <w:lang w:val="vi-VN"/>
        </w:rPr>
        <w:t>-</w:t>
      </w:r>
      <w:r>
        <w:rPr>
          <w:sz w:val="28"/>
          <w:szCs w:val="28"/>
        </w:rPr>
        <w:t xml:space="preserve"> </w:t>
      </w:r>
      <w:r w:rsidR="00E64F15" w:rsidRPr="00257486">
        <w:rPr>
          <w:sz w:val="28"/>
          <w:szCs w:val="28"/>
          <w:lang w:val="vi-VN"/>
        </w:rPr>
        <w:t>T</w:t>
      </w:r>
      <w:r w:rsidR="00E64F15" w:rsidRPr="005A7E2F">
        <w:rPr>
          <w:sz w:val="28"/>
          <w:szCs w:val="28"/>
          <w:lang w:val="vi-VN"/>
        </w:rPr>
        <w:t>est lẩy da: có thể cho kết quả dương tính với</w:t>
      </w:r>
      <w:r w:rsidR="00E64F15" w:rsidRPr="00257486">
        <w:rPr>
          <w:sz w:val="28"/>
          <w:szCs w:val="28"/>
          <w:lang w:val="vi-VN"/>
        </w:rPr>
        <w:t xml:space="preserve"> một hoặc nhiều</w:t>
      </w:r>
      <w:r w:rsidR="00E64F15" w:rsidRPr="005A7E2F">
        <w:rPr>
          <w:sz w:val="28"/>
          <w:szCs w:val="28"/>
          <w:lang w:val="vi-VN"/>
        </w:rPr>
        <w:t xml:space="preserve"> dị nguyên đường hô hấ</w:t>
      </w:r>
      <w:r w:rsidR="00E64F15" w:rsidRPr="001B1E49">
        <w:rPr>
          <w:sz w:val="28"/>
          <w:szCs w:val="28"/>
          <w:lang w:val="vi-VN"/>
        </w:rPr>
        <w:t xml:space="preserve">p. </w:t>
      </w:r>
      <w:r w:rsidR="00E64F15">
        <w:rPr>
          <w:sz w:val="28"/>
          <w:szCs w:val="28"/>
          <w:lang w:val="vi-VN"/>
        </w:rPr>
        <w:t xml:space="preserve"> </w:t>
      </w:r>
      <w:r w:rsidR="00E64F15" w:rsidRPr="001B1E49">
        <w:rPr>
          <w:sz w:val="28"/>
          <w:szCs w:val="28"/>
          <w:lang w:val="vi-VN"/>
        </w:rPr>
        <w:t>Đ</w:t>
      </w:r>
      <w:r w:rsidR="00E64F15" w:rsidRPr="005A7E2F">
        <w:rPr>
          <w:sz w:val="28"/>
          <w:szCs w:val="28"/>
          <w:lang w:val="vi-VN"/>
        </w:rPr>
        <w:t>ây là phương pháp phát hiện sự mẫn cảm của cơ thể bằng cách đưa dị nguyên qua da.</w:t>
      </w:r>
      <w:r w:rsidR="00E64F15" w:rsidRPr="00837F82">
        <w:rPr>
          <w:sz w:val="28"/>
          <w:szCs w:val="28"/>
          <w:lang w:val="vi-VN"/>
        </w:rPr>
        <w:t xml:space="preserve"> </w:t>
      </w:r>
      <w:r w:rsidR="00E64F15" w:rsidRPr="005A7E2F">
        <w:rPr>
          <w:sz w:val="28"/>
          <w:szCs w:val="28"/>
          <w:lang w:val="vi-VN"/>
        </w:rPr>
        <w:t>Dị nguyên cho kết quả dương tính có thể coi là nguyên nhân gây bệnh</w:t>
      </w:r>
      <w:r w:rsidR="002A3811">
        <w:rPr>
          <w:sz w:val="28"/>
          <w:szCs w:val="28"/>
          <w:lang w:val="vi-VN"/>
        </w:rPr>
        <w:t>.</w:t>
      </w:r>
    </w:p>
    <w:p w:rsidR="00E64F15" w:rsidRPr="005A7E2F" w:rsidRDefault="00E64F15" w:rsidP="00B53624">
      <w:pPr>
        <w:widowControl w:val="0"/>
        <w:spacing w:line="348" w:lineRule="auto"/>
        <w:jc w:val="both"/>
        <w:rPr>
          <w:sz w:val="28"/>
          <w:szCs w:val="28"/>
          <w:lang w:val="vi-VN"/>
        </w:rPr>
      </w:pPr>
      <w:r w:rsidRPr="00257486">
        <w:rPr>
          <w:sz w:val="28"/>
          <w:szCs w:val="28"/>
          <w:lang w:val="vi-VN"/>
        </w:rPr>
        <w:t>-</w:t>
      </w:r>
      <w:r w:rsidRPr="005A7E2F">
        <w:rPr>
          <w:sz w:val="28"/>
          <w:szCs w:val="28"/>
          <w:lang w:val="vi-VN"/>
        </w:rPr>
        <w:t xml:space="preserve"> Định lượng IgE toàn phần và IgE đặc hiệu</w:t>
      </w:r>
    </w:p>
    <w:p w:rsidR="00E64F15" w:rsidRPr="005A7E2F" w:rsidRDefault="002A3811" w:rsidP="002A3811">
      <w:pPr>
        <w:pStyle w:val="Style2"/>
        <w:widowControl w:val="0"/>
        <w:tabs>
          <w:tab w:val="clear" w:pos="360"/>
          <w:tab w:val="num" w:pos="720"/>
        </w:tabs>
        <w:spacing w:line="348" w:lineRule="auto"/>
        <w:rPr>
          <w:rFonts w:ascii="Times New Roman" w:hAnsi="Times New Roman"/>
          <w:b w:val="0"/>
          <w:bCs/>
          <w:szCs w:val="28"/>
          <w:lang w:val="vi-VN"/>
        </w:rPr>
      </w:pPr>
      <w:r>
        <w:rPr>
          <w:rFonts w:ascii="Times New Roman" w:hAnsi="Times New Roman"/>
          <w:szCs w:val="28"/>
        </w:rPr>
        <w:t xml:space="preserve"> </w:t>
      </w:r>
      <w:r w:rsidR="00E64F15" w:rsidRPr="00257486">
        <w:rPr>
          <w:rFonts w:ascii="Times New Roman" w:hAnsi="Times New Roman"/>
          <w:szCs w:val="28"/>
          <w:lang w:val="vi-VN"/>
        </w:rPr>
        <w:t>+</w:t>
      </w:r>
      <w:r w:rsidR="00E64F15" w:rsidRPr="00F772D7">
        <w:rPr>
          <w:rFonts w:ascii="Times New Roman" w:hAnsi="Times New Roman"/>
          <w:szCs w:val="28"/>
          <w:lang w:val="vi-VN"/>
        </w:rPr>
        <w:t xml:space="preserve"> </w:t>
      </w:r>
      <w:r w:rsidR="00E64F15" w:rsidRPr="005A7E2F">
        <w:rPr>
          <w:rFonts w:ascii="Times New Roman" w:hAnsi="Times New Roman"/>
          <w:b w:val="0"/>
          <w:bCs/>
          <w:szCs w:val="28"/>
          <w:lang w:val="vi-VN"/>
        </w:rPr>
        <w:t>Định lượng IgE đặc hiệu có giá trị đặc biệt hữu ích cho chẩn đoán. Nó bổ xung và khẳng định chẩn đoán dị nguyên đặc hiệu, đồng thời phát hiện được phản ứng dương tính giả cho test lẩ</w:t>
      </w:r>
      <w:r>
        <w:rPr>
          <w:rFonts w:ascii="Times New Roman" w:hAnsi="Times New Roman"/>
          <w:b w:val="0"/>
          <w:bCs/>
          <w:szCs w:val="28"/>
          <w:lang w:val="vi-VN"/>
        </w:rPr>
        <w:t xml:space="preserve">y da </w:t>
      </w:r>
      <w:r w:rsidR="00E64F15" w:rsidRPr="005A7E2F">
        <w:rPr>
          <w:rFonts w:ascii="Times New Roman" w:hAnsi="Times New Roman"/>
          <w:b w:val="0"/>
          <w:bCs/>
          <w:szCs w:val="28"/>
          <w:lang w:val="vi-VN"/>
        </w:rPr>
        <w:t xml:space="preserve">. </w:t>
      </w:r>
    </w:p>
    <w:p w:rsidR="00E64F15" w:rsidRPr="002A3811" w:rsidRDefault="002A3811" w:rsidP="00E64F15">
      <w:pPr>
        <w:widowControl w:val="0"/>
        <w:spacing w:line="348" w:lineRule="auto"/>
        <w:ind w:right="142"/>
        <w:jc w:val="both"/>
        <w:rPr>
          <w:sz w:val="28"/>
          <w:szCs w:val="28"/>
        </w:rPr>
      </w:pPr>
      <w:r>
        <w:rPr>
          <w:sz w:val="28"/>
          <w:szCs w:val="28"/>
          <w:lang w:val="vi-VN"/>
        </w:rPr>
        <w:t xml:space="preserve"> </w:t>
      </w:r>
      <w:r w:rsidR="00E64F15" w:rsidRPr="00F772D7">
        <w:rPr>
          <w:sz w:val="28"/>
          <w:szCs w:val="28"/>
          <w:lang w:val="vi-VN"/>
        </w:rPr>
        <w:t xml:space="preserve"> </w:t>
      </w:r>
      <w:r w:rsidR="00E64F15" w:rsidRPr="00257486">
        <w:rPr>
          <w:sz w:val="28"/>
          <w:szCs w:val="28"/>
          <w:lang w:val="vi-VN"/>
        </w:rPr>
        <w:t>+</w:t>
      </w:r>
      <w:r>
        <w:rPr>
          <w:sz w:val="28"/>
          <w:szCs w:val="28"/>
        </w:rPr>
        <w:t xml:space="preserve"> </w:t>
      </w:r>
      <w:r w:rsidR="00E64F15" w:rsidRPr="005A7E2F">
        <w:rPr>
          <w:sz w:val="28"/>
          <w:szCs w:val="28"/>
          <w:lang w:val="vi-VN"/>
        </w:rPr>
        <w:t>Định lượng IgE toàn phần trong huyết thanh: ở người bình thường hàm lượng IgE toàn phần</w:t>
      </w:r>
      <w:r w:rsidR="00E64F15" w:rsidRPr="00257486">
        <w:rPr>
          <w:sz w:val="28"/>
          <w:szCs w:val="28"/>
          <w:lang w:val="vi-VN"/>
        </w:rPr>
        <w:t xml:space="preserve"> trong máu</w:t>
      </w:r>
      <w:r w:rsidR="00E64F15" w:rsidRPr="005A7E2F">
        <w:rPr>
          <w:sz w:val="28"/>
          <w:szCs w:val="28"/>
          <w:lang w:val="vi-VN"/>
        </w:rPr>
        <w:t xml:space="preserve"> giao động rất lớn</w:t>
      </w:r>
      <w:r w:rsidR="00E64F15" w:rsidRPr="00257486">
        <w:rPr>
          <w:sz w:val="28"/>
          <w:szCs w:val="28"/>
          <w:lang w:val="vi-VN"/>
        </w:rPr>
        <w:t xml:space="preserve"> từ 0- 135</w:t>
      </w:r>
      <w:r>
        <w:rPr>
          <w:sz w:val="28"/>
          <w:szCs w:val="28"/>
          <w:lang w:val="vi-VN"/>
        </w:rPr>
        <w:t>UI/ml</w:t>
      </w:r>
      <w:r w:rsidR="00E64F15" w:rsidRPr="005A7E2F">
        <w:rPr>
          <w:sz w:val="28"/>
          <w:szCs w:val="28"/>
          <w:lang w:val="vi-VN"/>
        </w:rPr>
        <w:t>, IgE &gt; 1500UI/ml dược coi là cao. Tuy nhiên có tới 50% bệnh nhân VMDU có mức IgE toàn phần bình thường, do vậy xét nghiệm này ít có giá trị đặc hiệu trong chẩ</w:t>
      </w:r>
      <w:r>
        <w:rPr>
          <w:sz w:val="28"/>
          <w:szCs w:val="28"/>
          <w:lang w:val="vi-VN"/>
        </w:rPr>
        <w:t>n đoán</w:t>
      </w:r>
    </w:p>
    <w:p w:rsidR="00B53624" w:rsidRDefault="00B53624" w:rsidP="002A3811">
      <w:pPr>
        <w:pStyle w:val="12"/>
        <w:widowControl w:val="0"/>
        <w:spacing w:line="336" w:lineRule="auto"/>
        <w:rPr>
          <w:lang w:val="en-US"/>
        </w:rPr>
      </w:pPr>
    </w:p>
    <w:p w:rsidR="002A3811" w:rsidRDefault="00182F20" w:rsidP="002A3811">
      <w:pPr>
        <w:pStyle w:val="12"/>
        <w:widowControl w:val="0"/>
        <w:spacing w:line="336" w:lineRule="auto"/>
        <w:rPr>
          <w:lang w:val="en-US"/>
        </w:rPr>
      </w:pPr>
      <w:r w:rsidRPr="007D0589">
        <w:rPr>
          <w:lang w:val="vi-VN"/>
        </w:rPr>
        <w:t>4. ĐIỀU TRỊ VIÊM MŨI DỊ ỨNG CÓ HEN PHẾ QUẢN</w:t>
      </w:r>
    </w:p>
    <w:p w:rsidR="00182F20" w:rsidRPr="002A3811" w:rsidRDefault="002A3811" w:rsidP="002A3811">
      <w:pPr>
        <w:pStyle w:val="12"/>
        <w:widowControl w:val="0"/>
        <w:spacing w:line="336" w:lineRule="auto"/>
        <w:rPr>
          <w:lang w:val="en-US"/>
        </w:rPr>
      </w:pPr>
      <w:r>
        <w:rPr>
          <w:lang w:val="en-US"/>
        </w:rPr>
        <w:t xml:space="preserve">   </w:t>
      </w:r>
      <w:r w:rsidR="00182F20" w:rsidRPr="007D0589">
        <w:rPr>
          <w:b w:val="0"/>
          <w:bCs w:val="0"/>
          <w:sz w:val="28"/>
          <w:lang w:val="vi-VN"/>
        </w:rPr>
        <w:t>VMDU và HPQ là bệnh dị ứ</w:t>
      </w:r>
      <w:r w:rsidR="00182F20">
        <w:rPr>
          <w:b w:val="0"/>
          <w:bCs w:val="0"/>
          <w:sz w:val="28"/>
          <w:lang w:val="vi-VN"/>
        </w:rPr>
        <w:t>ng,</w:t>
      </w:r>
      <w:r w:rsidR="00182F20" w:rsidRPr="007D0589">
        <w:rPr>
          <w:b w:val="0"/>
          <w:bCs w:val="0"/>
          <w:sz w:val="28"/>
          <w:lang w:val="vi-VN"/>
        </w:rPr>
        <w:t xml:space="preserve"> điều trị nằm trong nguyên tắ</w:t>
      </w:r>
      <w:r w:rsidR="00182F20">
        <w:rPr>
          <w:b w:val="0"/>
          <w:bCs w:val="0"/>
          <w:sz w:val="28"/>
          <w:lang w:val="vi-VN"/>
        </w:rPr>
        <w:t xml:space="preserve">c chung </w:t>
      </w:r>
      <w:r w:rsidR="00182F20" w:rsidRPr="0097041E">
        <w:rPr>
          <w:b w:val="0"/>
          <w:bCs w:val="0"/>
          <w:sz w:val="28"/>
          <w:lang w:val="vi-VN"/>
        </w:rPr>
        <w:t>là</w:t>
      </w:r>
      <w:r w:rsidR="00182F20" w:rsidRPr="007D0589">
        <w:rPr>
          <w:b w:val="0"/>
          <w:bCs w:val="0"/>
          <w:sz w:val="28"/>
          <w:lang w:val="vi-VN"/>
        </w:rPr>
        <w:t xml:space="preserve"> dựa vào cơ chế của bệnh. Cơ chế bệnh có thể tóm tắt theo sơ đồ sau</w:t>
      </w:r>
      <w:r>
        <w:rPr>
          <w:b w:val="0"/>
          <w:bCs w:val="0"/>
          <w:sz w:val="28"/>
          <w:lang w:val="vi-VN"/>
        </w:rPr>
        <w:t xml:space="preserve"> </w:t>
      </w:r>
    </w:p>
    <w:tbl>
      <w:tblPr>
        <w:tblW w:w="0" w:type="auto"/>
        <w:tblLayout w:type="fixed"/>
        <w:tblLook w:val="0000" w:firstRow="0" w:lastRow="0" w:firstColumn="0" w:lastColumn="0" w:noHBand="0" w:noVBand="0"/>
      </w:tblPr>
      <w:tblGrid>
        <w:gridCol w:w="2195"/>
        <w:gridCol w:w="2195"/>
        <w:gridCol w:w="2602"/>
        <w:gridCol w:w="1785"/>
      </w:tblGrid>
      <w:tr w:rsidR="00182F20" w:rsidTr="007620CE">
        <w:trPr>
          <w:trHeight w:val="1185"/>
        </w:trPr>
        <w:tc>
          <w:tcPr>
            <w:tcW w:w="2195" w:type="dxa"/>
          </w:tcPr>
          <w:p w:rsidR="00182F20" w:rsidRPr="00C149DA" w:rsidRDefault="00182F20" w:rsidP="007620CE">
            <w:pPr>
              <w:spacing w:line="336" w:lineRule="auto"/>
              <w:jc w:val="center"/>
              <w:rPr>
                <w:iCs/>
                <w:sz w:val="28"/>
                <w:szCs w:val="28"/>
                <w:lang w:val="fr-FR"/>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1097280</wp:posOffset>
                      </wp:positionH>
                      <wp:positionV relativeFrom="paragraph">
                        <wp:posOffset>267335</wp:posOffset>
                      </wp:positionV>
                      <wp:extent cx="548640" cy="0"/>
                      <wp:effectExtent l="14605" t="54610" r="17780" b="596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98954"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1.05pt" to="129.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" strokeweight="1pt">
                      <v:stroke endarrow="block"/>
                    </v:line>
                  </w:pict>
                </mc:Fallback>
              </mc:AlternateContent>
            </w:r>
            <w:r>
              <w:rPr>
                <w:iCs/>
                <w:sz w:val="28"/>
                <w:szCs w:val="28"/>
                <w:lang w:val="fr-FR"/>
              </w:rPr>
              <w:t>Dị nguyên</w:t>
            </w:r>
          </w:p>
          <w:p w:rsidR="00182F20" w:rsidRDefault="00182F20" w:rsidP="007620CE">
            <w:pPr>
              <w:spacing w:line="336" w:lineRule="auto"/>
              <w:jc w:val="center"/>
              <w:rPr>
                <w:rFonts w:ascii=".VnTime" w:hAnsi=".VnTime"/>
                <w:sz w:val="28"/>
                <w:szCs w:val="28"/>
                <w:lang w:val="fr-FR"/>
              </w:rPr>
            </w:pPr>
            <w:r>
              <w:rPr>
                <w:rFonts w:ascii=".VnTime" w:hAnsi=".VnTime"/>
                <w:sz w:val="28"/>
                <w:szCs w:val="28"/>
                <w:lang w:val="fr-FR"/>
              </w:rPr>
              <w:t>(hoÆc hapten)</w:t>
            </w:r>
          </w:p>
        </w:tc>
        <w:tc>
          <w:tcPr>
            <w:tcW w:w="2195" w:type="dxa"/>
          </w:tcPr>
          <w:p w:rsidR="00182F20" w:rsidRPr="00AA65F5" w:rsidRDefault="00182F20" w:rsidP="007620CE">
            <w:pPr>
              <w:spacing w:line="336" w:lineRule="auto"/>
              <w:jc w:val="center"/>
              <w:rPr>
                <w:iCs/>
                <w:sz w:val="28"/>
                <w:szCs w:val="28"/>
                <w:lang w:val="fr-FR"/>
              </w:rPr>
            </w:pPr>
            <w:r>
              <w:rPr>
                <w:noProof/>
              </w:rPr>
              <mc:AlternateContent>
                <mc:Choice Requires="wps">
                  <w:drawing>
                    <wp:anchor distT="0" distB="0" distL="114300" distR="114300" simplePos="0" relativeHeight="251662336" behindDoc="0" locked="0" layoutInCell="1" allowOverlap="1">
                      <wp:simplePos x="0" y="0"/>
                      <wp:positionH relativeFrom="column">
                        <wp:posOffset>1021080</wp:posOffset>
                      </wp:positionH>
                      <wp:positionV relativeFrom="paragraph">
                        <wp:posOffset>271780</wp:posOffset>
                      </wp:positionV>
                      <wp:extent cx="548640" cy="0"/>
                      <wp:effectExtent l="8255" t="59055" r="14605" b="5524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E78B0"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1.4pt" to="123.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">
                      <v:stroke endarrow="block"/>
                    </v:line>
                  </w:pict>
                </mc:Fallback>
              </mc:AlternateContent>
            </w:r>
            <w:r w:rsidRPr="00AA65F5">
              <w:rPr>
                <w:iCs/>
                <w:sz w:val="28"/>
                <w:szCs w:val="28"/>
                <w:lang w:val="fr-FR"/>
              </w:rPr>
              <w:t>Kháng thể</w:t>
            </w:r>
          </w:p>
          <w:p w:rsidR="00182F20" w:rsidRPr="00ED07BF" w:rsidRDefault="00182F20" w:rsidP="007620CE">
            <w:pPr>
              <w:spacing w:line="336" w:lineRule="auto"/>
              <w:jc w:val="center"/>
              <w:rPr>
                <w:rFonts w:ascii=".VnTime" w:hAnsi=".VnTime"/>
                <w:sz w:val="28"/>
                <w:szCs w:val="28"/>
                <w:lang w:val="fr-FR"/>
              </w:rPr>
            </w:pPr>
            <w:r w:rsidRPr="00AA65F5">
              <w:rPr>
                <w:iCs/>
                <w:sz w:val="28"/>
                <w:szCs w:val="28"/>
                <w:lang w:val="fr-FR"/>
              </w:rPr>
              <w:t>Dị ứng</w:t>
            </w:r>
          </w:p>
        </w:tc>
        <w:tc>
          <w:tcPr>
            <w:tcW w:w="2602" w:type="dxa"/>
          </w:tcPr>
          <w:p w:rsidR="00182F20" w:rsidRPr="00AA65F5" w:rsidRDefault="00182F20" w:rsidP="007620CE">
            <w:pPr>
              <w:spacing w:line="336" w:lineRule="auto"/>
              <w:jc w:val="center"/>
              <w:rPr>
                <w:iCs/>
                <w:sz w:val="28"/>
                <w:szCs w:val="28"/>
                <w:lang w:val="fr-FR"/>
              </w:rPr>
            </w:pPr>
            <w:r>
              <w:rPr>
                <w:noProof/>
              </w:rPr>
              <mc:AlternateContent>
                <mc:Choice Requires="wps">
                  <w:drawing>
                    <wp:anchor distT="0" distB="0" distL="114300" distR="114300" simplePos="0" relativeHeight="251663360" behindDoc="0" locked="0" layoutInCell="1" allowOverlap="1">
                      <wp:simplePos x="0" y="0"/>
                      <wp:positionH relativeFrom="column">
                        <wp:posOffset>1322705</wp:posOffset>
                      </wp:positionH>
                      <wp:positionV relativeFrom="paragraph">
                        <wp:posOffset>267335</wp:posOffset>
                      </wp:positionV>
                      <wp:extent cx="365760" cy="0"/>
                      <wp:effectExtent l="8255" t="54610" r="16510" b="596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2E752" id="Straight Connector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1.05pt" to="132.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4s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">
                      <v:stroke endarrow="block"/>
                    </v:line>
                  </w:pict>
                </mc:Fallback>
              </mc:AlternateContent>
            </w:r>
            <w:r w:rsidRPr="00AA65F5">
              <w:rPr>
                <w:iCs/>
                <w:sz w:val="28"/>
                <w:szCs w:val="28"/>
                <w:lang w:val="fr-FR"/>
              </w:rPr>
              <w:t>Các hoạt chất</w:t>
            </w:r>
          </w:p>
          <w:p w:rsidR="00182F20" w:rsidRPr="00AA65F5" w:rsidRDefault="00182F20" w:rsidP="007620CE">
            <w:pPr>
              <w:spacing w:line="336" w:lineRule="auto"/>
              <w:jc w:val="center"/>
              <w:rPr>
                <w:rFonts w:ascii=".VnTime" w:hAnsi=".VnTime"/>
                <w:sz w:val="28"/>
                <w:szCs w:val="28"/>
                <w:lang w:val="fr-FR"/>
              </w:rPr>
            </w:pPr>
            <w:r w:rsidRPr="00AA65F5">
              <w:rPr>
                <w:iCs/>
                <w:sz w:val="28"/>
                <w:szCs w:val="28"/>
                <w:lang w:val="fr-FR"/>
              </w:rPr>
              <w:t>trung gian</w:t>
            </w:r>
          </w:p>
        </w:tc>
        <w:tc>
          <w:tcPr>
            <w:tcW w:w="1785" w:type="dxa"/>
          </w:tcPr>
          <w:p w:rsidR="00182F20" w:rsidRPr="00AA65F5" w:rsidRDefault="00182F20" w:rsidP="007620CE">
            <w:pPr>
              <w:spacing w:line="336" w:lineRule="auto"/>
              <w:jc w:val="center"/>
              <w:rPr>
                <w:iCs/>
                <w:sz w:val="28"/>
                <w:szCs w:val="28"/>
              </w:rPr>
            </w:pPr>
            <w:r w:rsidRPr="00AA65F5">
              <w:rPr>
                <w:iCs/>
                <w:sz w:val="28"/>
                <w:szCs w:val="28"/>
              </w:rPr>
              <w:t>Triệu chứng</w:t>
            </w:r>
          </w:p>
          <w:p w:rsidR="00182F20" w:rsidRDefault="00182F20" w:rsidP="007620CE">
            <w:pPr>
              <w:spacing w:line="336" w:lineRule="auto"/>
              <w:jc w:val="center"/>
              <w:rPr>
                <w:rFonts w:ascii=".VnTime" w:hAnsi=".VnTime"/>
                <w:sz w:val="28"/>
                <w:szCs w:val="28"/>
              </w:rPr>
            </w:pPr>
            <w:r w:rsidRPr="00AA65F5">
              <w:rPr>
                <w:iCs/>
                <w:sz w:val="28"/>
                <w:szCs w:val="28"/>
              </w:rPr>
              <w:t>lâm sàng</w:t>
            </w:r>
          </w:p>
        </w:tc>
      </w:tr>
      <w:tr w:rsidR="00182F20" w:rsidTr="007620CE">
        <w:trPr>
          <w:trHeight w:val="324"/>
        </w:trPr>
        <w:tc>
          <w:tcPr>
            <w:tcW w:w="2195" w:type="dxa"/>
          </w:tcPr>
          <w:p w:rsidR="00182F20" w:rsidRDefault="00182F20" w:rsidP="007620CE">
            <w:pPr>
              <w:spacing w:line="336" w:lineRule="auto"/>
              <w:jc w:val="center"/>
              <w:rPr>
                <w:rFonts w:ascii=".VnTime" w:hAnsi=".VnTime"/>
                <w:sz w:val="28"/>
                <w:szCs w:val="28"/>
              </w:rPr>
            </w:pPr>
            <w:r>
              <w:rPr>
                <w:rFonts w:ascii=".VnTime" w:hAnsi=".VnTime"/>
                <w:sz w:val="28"/>
                <w:szCs w:val="28"/>
              </w:rPr>
              <w:t>(I)</w:t>
            </w:r>
          </w:p>
        </w:tc>
        <w:tc>
          <w:tcPr>
            <w:tcW w:w="2195" w:type="dxa"/>
          </w:tcPr>
          <w:p w:rsidR="00182F20" w:rsidRDefault="00182F20" w:rsidP="007620CE">
            <w:pPr>
              <w:spacing w:line="336" w:lineRule="auto"/>
              <w:jc w:val="center"/>
              <w:rPr>
                <w:rFonts w:ascii=".VnTime" w:hAnsi=".VnTime"/>
                <w:sz w:val="28"/>
                <w:szCs w:val="28"/>
              </w:rPr>
            </w:pPr>
            <w:r>
              <w:rPr>
                <w:rFonts w:ascii=".VnTime" w:hAnsi=".VnTime"/>
                <w:sz w:val="28"/>
                <w:szCs w:val="28"/>
              </w:rPr>
              <w:t>(II)</w:t>
            </w:r>
          </w:p>
        </w:tc>
        <w:tc>
          <w:tcPr>
            <w:tcW w:w="2602" w:type="dxa"/>
          </w:tcPr>
          <w:p w:rsidR="00182F20" w:rsidRDefault="00182F20" w:rsidP="007620CE">
            <w:pPr>
              <w:spacing w:line="336" w:lineRule="auto"/>
              <w:jc w:val="center"/>
              <w:rPr>
                <w:rFonts w:ascii=".VnTime" w:hAnsi=".VnTime"/>
                <w:sz w:val="28"/>
                <w:szCs w:val="28"/>
              </w:rPr>
            </w:pPr>
            <w:r>
              <w:rPr>
                <w:rFonts w:ascii=".VnTime" w:hAnsi=".VnTime"/>
                <w:sz w:val="28"/>
                <w:szCs w:val="28"/>
              </w:rPr>
              <w:t>(III)</w:t>
            </w:r>
          </w:p>
        </w:tc>
        <w:tc>
          <w:tcPr>
            <w:tcW w:w="1785" w:type="dxa"/>
          </w:tcPr>
          <w:p w:rsidR="00182F20" w:rsidRDefault="00182F20" w:rsidP="007620CE">
            <w:pPr>
              <w:spacing w:line="336" w:lineRule="auto"/>
              <w:jc w:val="center"/>
              <w:rPr>
                <w:rFonts w:ascii=".VnTime" w:hAnsi=".VnTime"/>
                <w:sz w:val="28"/>
                <w:szCs w:val="28"/>
              </w:rPr>
            </w:pPr>
            <w:r>
              <w:rPr>
                <w:rFonts w:ascii=".VnTime" w:hAnsi=".VnTime"/>
                <w:sz w:val="28"/>
                <w:szCs w:val="28"/>
              </w:rPr>
              <w:t>(IV)</w:t>
            </w:r>
          </w:p>
        </w:tc>
      </w:tr>
    </w:tbl>
    <w:p w:rsidR="00182F20" w:rsidRPr="007D0589" w:rsidRDefault="00182F20" w:rsidP="00182F20">
      <w:pPr>
        <w:widowControl w:val="0"/>
        <w:spacing w:line="336" w:lineRule="auto"/>
        <w:jc w:val="both"/>
        <w:rPr>
          <w:rFonts w:ascii=".VnTime" w:hAnsi=".VnTime"/>
          <w:sz w:val="28"/>
          <w:szCs w:val="28"/>
          <w:lang w:val="vi-VN"/>
        </w:rPr>
      </w:pPr>
      <w:r w:rsidRPr="007D0589">
        <w:rPr>
          <w:bCs/>
          <w:sz w:val="28"/>
          <w:szCs w:val="28"/>
          <w:lang w:val="vi-VN"/>
        </w:rPr>
        <w:t>Các phương pháp điều trị chia làm hai nhóm: đặc hiệ</w:t>
      </w:r>
      <w:r>
        <w:rPr>
          <w:bCs/>
          <w:sz w:val="28"/>
          <w:szCs w:val="28"/>
          <w:lang w:val="vi-VN"/>
        </w:rPr>
        <w:t>u (</w:t>
      </w:r>
      <w:r w:rsidRPr="007D0589">
        <w:rPr>
          <w:bCs/>
          <w:sz w:val="28"/>
          <w:szCs w:val="28"/>
          <w:lang w:val="vi-VN"/>
        </w:rPr>
        <w:t>tác động vào khâu I, II) và không đặc hiệu (tác động vào khâu III, IV)</w:t>
      </w:r>
      <w:r w:rsidRPr="007D0589">
        <w:rPr>
          <w:rFonts w:ascii=".VnTime" w:hAnsi=".VnTime"/>
          <w:sz w:val="28"/>
          <w:szCs w:val="28"/>
          <w:lang w:val="vi-VN"/>
        </w:rPr>
        <w:t>.</w:t>
      </w:r>
    </w:p>
    <w:p w:rsidR="00182F20" w:rsidRPr="007D0589" w:rsidRDefault="00182F20" w:rsidP="00182F20">
      <w:pPr>
        <w:pStyle w:val="13"/>
        <w:spacing w:line="336" w:lineRule="auto"/>
        <w:rPr>
          <w:lang w:val="vi-VN"/>
        </w:rPr>
      </w:pPr>
      <w:bookmarkStart w:id="7" w:name="_Toc396569400"/>
      <w:r w:rsidRPr="007D0589">
        <w:rPr>
          <w:lang w:val="vi-VN"/>
        </w:rPr>
        <w:t>4.1. Điều trị đặc hiệu</w:t>
      </w:r>
      <w:bookmarkEnd w:id="7"/>
    </w:p>
    <w:p w:rsidR="00182F20" w:rsidRPr="007D0589" w:rsidRDefault="00182F20" w:rsidP="00182F20">
      <w:pPr>
        <w:pStyle w:val="14"/>
        <w:spacing w:line="336" w:lineRule="auto"/>
        <w:rPr>
          <w:rFonts w:ascii=".VnTime" w:hAnsi=".VnTime"/>
          <w:lang w:val="vi-VN"/>
        </w:rPr>
      </w:pPr>
      <w:r w:rsidRPr="00DB13F2">
        <w:rPr>
          <w:lang w:val="vi-VN"/>
        </w:rPr>
        <w:t>4</w:t>
      </w:r>
      <w:r w:rsidRPr="007D0589">
        <w:rPr>
          <w:rFonts w:ascii=".VnTime" w:hAnsi=".VnTime"/>
          <w:lang w:val="vi-VN"/>
        </w:rPr>
        <w:t>.1.1.</w:t>
      </w:r>
      <w:r w:rsidRPr="007D0589">
        <w:rPr>
          <w:lang w:val="vi-VN"/>
        </w:rPr>
        <w:t xml:space="preserve"> Các biện pháp né tránh dị nguyên</w:t>
      </w:r>
      <w:r w:rsidRPr="007D0589">
        <w:rPr>
          <w:rFonts w:ascii=".VnTime" w:hAnsi=".VnTime"/>
          <w:lang w:val="vi-VN"/>
        </w:rPr>
        <w:t xml:space="preserve"> </w:t>
      </w:r>
    </w:p>
    <w:p w:rsidR="00182F20" w:rsidRPr="00620A5D" w:rsidRDefault="00B53624" w:rsidP="00182F20">
      <w:pPr>
        <w:widowControl w:val="0"/>
        <w:spacing w:line="336" w:lineRule="auto"/>
        <w:ind w:firstLine="567"/>
        <w:jc w:val="both"/>
        <w:rPr>
          <w:sz w:val="28"/>
          <w:szCs w:val="28"/>
          <w:lang w:val="vi-VN"/>
        </w:rPr>
      </w:pPr>
      <w:r>
        <w:rPr>
          <w:sz w:val="28"/>
          <w:szCs w:val="28"/>
        </w:rPr>
        <w:t>Đ</w:t>
      </w:r>
      <w:r w:rsidR="00182F20" w:rsidRPr="007D0589">
        <w:rPr>
          <w:sz w:val="28"/>
          <w:szCs w:val="28"/>
          <w:lang w:val="vi-VN"/>
        </w:rPr>
        <w:t>ược khuyên dùng như biện pháp ban đầu đối với điều trị</w:t>
      </w:r>
      <w:r>
        <w:rPr>
          <w:sz w:val="28"/>
          <w:szCs w:val="28"/>
          <w:lang w:val="vi-VN"/>
        </w:rPr>
        <w:t xml:space="preserve"> VMDU </w:t>
      </w:r>
      <w:r w:rsidR="00182F20" w:rsidRPr="007D0589">
        <w:rPr>
          <w:sz w:val="28"/>
          <w:szCs w:val="28"/>
          <w:lang w:val="vi-VN"/>
        </w:rPr>
        <w:t>, bằng cách thay đổi nơi ở, nơi làm việc hoặc đổi nghề, thay đổi thuốc, thay đổi chế độ ăn... nhằm loại bỏ các dị nguyên tiếp xúc có thể gây phản ứng dị ứng cho bệnh nhân. Phương pháp này không dễ thự</w:t>
      </w:r>
      <w:r w:rsidR="00182F20">
        <w:rPr>
          <w:sz w:val="28"/>
          <w:szCs w:val="28"/>
          <w:lang w:val="vi-VN"/>
        </w:rPr>
        <w:t>c hi</w:t>
      </w:r>
      <w:r w:rsidR="00182F20" w:rsidRPr="0097041E">
        <w:rPr>
          <w:sz w:val="28"/>
          <w:szCs w:val="28"/>
          <w:lang w:val="vi-VN"/>
        </w:rPr>
        <w:t>ệ</w:t>
      </w:r>
      <w:r w:rsidR="00182F20" w:rsidRPr="007D0589">
        <w:rPr>
          <w:sz w:val="28"/>
          <w:szCs w:val="28"/>
          <w:lang w:val="vi-VN"/>
        </w:rPr>
        <w:t>n vì nó làm đảo lộn cuộc sốn</w:t>
      </w:r>
      <w:r w:rsidR="00182F20" w:rsidRPr="0097041E">
        <w:rPr>
          <w:sz w:val="28"/>
          <w:szCs w:val="28"/>
          <w:lang w:val="vi-VN"/>
        </w:rPr>
        <w:t>g người bệnh</w:t>
      </w:r>
      <w:r w:rsidR="00182F20" w:rsidRPr="00620A5D">
        <w:rPr>
          <w:sz w:val="28"/>
          <w:szCs w:val="28"/>
          <w:lang w:val="vi-VN"/>
        </w:rPr>
        <w:t>.</w:t>
      </w:r>
    </w:p>
    <w:p w:rsidR="00182F20" w:rsidRPr="007D0589" w:rsidRDefault="00182F20" w:rsidP="00182F20">
      <w:pPr>
        <w:pStyle w:val="14"/>
        <w:spacing w:line="336" w:lineRule="auto"/>
        <w:rPr>
          <w:lang w:val="vi-VN"/>
        </w:rPr>
      </w:pPr>
      <w:r w:rsidRPr="007D0589">
        <w:rPr>
          <w:lang w:val="vi-VN"/>
        </w:rPr>
        <w:t xml:space="preserve">4.1.2. Miễn dịch trị liệu: </w:t>
      </w:r>
    </w:p>
    <w:p w:rsidR="00182F20" w:rsidRPr="007D0589" w:rsidRDefault="00182F20" w:rsidP="00182F20">
      <w:pPr>
        <w:widowControl w:val="0"/>
        <w:spacing w:line="336" w:lineRule="auto"/>
        <w:ind w:firstLine="567"/>
        <w:jc w:val="both"/>
        <w:rPr>
          <w:iCs/>
          <w:sz w:val="28"/>
          <w:szCs w:val="28"/>
          <w:lang w:val="vi-VN"/>
        </w:rPr>
      </w:pPr>
      <w:r w:rsidRPr="007D0589">
        <w:rPr>
          <w:iCs/>
          <w:sz w:val="28"/>
          <w:szCs w:val="28"/>
          <w:lang w:val="vi-VN"/>
        </w:rPr>
        <w:t>Là phương pháp duy nhất điều trị tận gốc căn nguyên của bệnh dị ứn</w:t>
      </w:r>
      <w:r w:rsidR="00B53624">
        <w:rPr>
          <w:iCs/>
          <w:sz w:val="28"/>
          <w:szCs w:val="28"/>
          <w:lang w:val="vi-VN"/>
        </w:rPr>
        <w:t>g nói chung cũng như VMDU</w:t>
      </w:r>
      <w:r w:rsidRPr="007D0589">
        <w:rPr>
          <w:iCs/>
          <w:sz w:val="28"/>
          <w:szCs w:val="28"/>
          <w:lang w:val="vi-VN"/>
        </w:rPr>
        <w:t>. Nguyên lí</w:t>
      </w:r>
      <w:r>
        <w:rPr>
          <w:iCs/>
          <w:sz w:val="28"/>
          <w:szCs w:val="28"/>
          <w:cs/>
        </w:rPr>
        <w:t>‎</w:t>
      </w:r>
      <w:r w:rsidRPr="007D0589">
        <w:rPr>
          <w:iCs/>
          <w:sz w:val="28"/>
          <w:szCs w:val="28"/>
          <w:lang w:val="vi-VN"/>
        </w:rPr>
        <w:t xml:space="preserve"> là cho chủ thể dị ứng hấp thụ với liề</w:t>
      </w:r>
      <w:r>
        <w:rPr>
          <w:iCs/>
          <w:sz w:val="28"/>
          <w:szCs w:val="28"/>
          <w:lang w:val="vi-VN"/>
        </w:rPr>
        <w:t>u</w:t>
      </w:r>
      <w:r w:rsidRPr="007D0589">
        <w:rPr>
          <w:iCs/>
          <w:sz w:val="28"/>
          <w:szCs w:val="28"/>
          <w:lang w:val="vi-VN"/>
        </w:rPr>
        <w:t xml:space="preserve"> tăng dần dị</w:t>
      </w:r>
      <w:r>
        <w:rPr>
          <w:iCs/>
          <w:sz w:val="28"/>
          <w:szCs w:val="28"/>
          <w:lang w:val="vi-VN"/>
        </w:rPr>
        <w:t xml:space="preserve"> nguyên</w:t>
      </w:r>
      <w:r w:rsidRPr="007D0589">
        <w:rPr>
          <w:iCs/>
          <w:sz w:val="28"/>
          <w:szCs w:val="28"/>
          <w:lang w:val="vi-VN"/>
        </w:rPr>
        <w:t xml:space="preserve"> nhằm đạt được giải mẫn cảm, tức là giảm các triệu chứng khi phơi nhiễm trở lại với chính dị nguyên đó. Đây là phương pháp an toàn, ít tác dụng phụ.</w:t>
      </w:r>
      <w:r w:rsidRPr="00620A5D">
        <w:rPr>
          <w:iCs/>
          <w:sz w:val="28"/>
          <w:szCs w:val="28"/>
          <w:lang w:val="vi-VN"/>
        </w:rPr>
        <w:t xml:space="preserve"> </w:t>
      </w:r>
      <w:r w:rsidRPr="007D0589">
        <w:rPr>
          <w:iCs/>
          <w:sz w:val="28"/>
          <w:szCs w:val="28"/>
          <w:lang w:val="vi-VN"/>
        </w:rPr>
        <w:t>Hiện nay miễn dịch trị liệu được sử dụng chủ yếu với hai đường đưa dị nguyên vào cơ thể là đường dưới da (SCIT) và dưới lưỡi (SLIT) với hiệu quả điều trị ngang nhau nhưng đường dưới lưỡi có ưu điểm là ít tác dụng phụ hơn và sử dụng thuận tiện hơn. Do đó hiện nay miễn dịch trị liệu đường dưới lưỡi có xu hướng sử dụng rộng rãi hơn.</w:t>
      </w:r>
    </w:p>
    <w:p w:rsidR="00182F20" w:rsidRPr="007D0589" w:rsidRDefault="00182F20" w:rsidP="00182F20">
      <w:pPr>
        <w:pStyle w:val="13"/>
        <w:widowControl w:val="0"/>
        <w:spacing w:line="336" w:lineRule="auto"/>
        <w:rPr>
          <w:rFonts w:ascii=".VnTime" w:hAnsi=".VnTime"/>
          <w:lang w:val="vi-VN"/>
        </w:rPr>
      </w:pPr>
      <w:bookmarkStart w:id="8" w:name="_Toc396569401"/>
      <w:r w:rsidRPr="007D0589">
        <w:rPr>
          <w:lang w:val="vi-VN"/>
        </w:rPr>
        <w:t>1.4.2. Điều trị không đặc hiệu</w:t>
      </w:r>
      <w:bookmarkEnd w:id="8"/>
      <w:r w:rsidRPr="007D0589">
        <w:rPr>
          <w:lang w:val="vi-VN"/>
        </w:rPr>
        <w:t xml:space="preserve"> </w:t>
      </w:r>
    </w:p>
    <w:p w:rsidR="00182F20" w:rsidRPr="00620A5D" w:rsidRDefault="00182F20" w:rsidP="00182F20">
      <w:pPr>
        <w:widowControl w:val="0"/>
        <w:spacing w:line="336" w:lineRule="auto"/>
        <w:ind w:firstLine="567"/>
        <w:jc w:val="both"/>
        <w:rPr>
          <w:sz w:val="28"/>
          <w:szCs w:val="28"/>
          <w:lang w:val="vi-VN"/>
        </w:rPr>
      </w:pPr>
      <w:r w:rsidRPr="00EF5155">
        <w:rPr>
          <w:sz w:val="28"/>
          <w:szCs w:val="28"/>
          <w:lang w:val="vi-VN"/>
        </w:rPr>
        <w:t>M</w:t>
      </w:r>
      <w:r w:rsidRPr="007D0589">
        <w:rPr>
          <w:sz w:val="28"/>
          <w:szCs w:val="28"/>
          <w:lang w:val="vi-VN"/>
        </w:rPr>
        <w:t>ục đích</w:t>
      </w:r>
      <w:r w:rsidRPr="00EF5155">
        <w:rPr>
          <w:sz w:val="28"/>
          <w:szCs w:val="28"/>
          <w:lang w:val="vi-VN"/>
        </w:rPr>
        <w:t xml:space="preserve"> của điều trị không đặc hiệu nhằm</w:t>
      </w:r>
      <w:r w:rsidRPr="007D0589">
        <w:rPr>
          <w:sz w:val="28"/>
          <w:szCs w:val="28"/>
          <w:lang w:val="vi-VN"/>
        </w:rPr>
        <w:t xml:space="preserve"> vô hiệu</w:t>
      </w:r>
      <w:r>
        <w:rPr>
          <w:sz w:val="28"/>
          <w:szCs w:val="28"/>
          <w:lang w:val="vi-VN"/>
        </w:rPr>
        <w:t xml:space="preserve"> hóa các hoạt chất trung gian (</w:t>
      </w:r>
      <w:r w:rsidRPr="007D0589">
        <w:rPr>
          <w:sz w:val="28"/>
          <w:szCs w:val="28"/>
          <w:lang w:val="vi-VN"/>
        </w:rPr>
        <w:t>khâu III) hay điều trị các triệu chứng lâm sàng (khâu IV) bằng các loại thuốc khác nhau</w:t>
      </w:r>
      <w:r w:rsidRPr="00620A5D">
        <w:rPr>
          <w:sz w:val="28"/>
          <w:szCs w:val="28"/>
          <w:lang w:val="vi-VN"/>
        </w:rPr>
        <w:t>.</w:t>
      </w:r>
    </w:p>
    <w:p w:rsidR="00182F20" w:rsidRPr="004E75DD" w:rsidRDefault="00182F20" w:rsidP="00182F20">
      <w:pPr>
        <w:pStyle w:val="14"/>
        <w:spacing w:line="28" w:lineRule="atLeast"/>
        <w:rPr>
          <w:lang w:val="vi-VN"/>
        </w:rPr>
      </w:pPr>
      <w:r w:rsidRPr="004E75DD">
        <w:rPr>
          <w:lang w:val="vi-VN"/>
        </w:rPr>
        <w:t>1.4.2.2 Các thuốc điều trị</w:t>
      </w:r>
    </w:p>
    <w:p w:rsidR="00182F20" w:rsidRPr="004E75DD" w:rsidRDefault="00182F20" w:rsidP="00182F20">
      <w:pPr>
        <w:spacing w:line="336" w:lineRule="auto"/>
        <w:jc w:val="both"/>
        <w:rPr>
          <w:bCs/>
          <w:i/>
          <w:iCs/>
          <w:sz w:val="28"/>
          <w:szCs w:val="28"/>
          <w:lang w:val="vi-VN"/>
        </w:rPr>
      </w:pPr>
      <w:r w:rsidRPr="004E75DD">
        <w:rPr>
          <w:bCs/>
          <w:i/>
          <w:iCs/>
          <w:lang w:val="vi-VN"/>
        </w:rPr>
        <w:t>a) C</w:t>
      </w:r>
      <w:r w:rsidRPr="004E75DD">
        <w:rPr>
          <w:bCs/>
          <w:i/>
          <w:iCs/>
          <w:sz w:val="28"/>
          <w:szCs w:val="28"/>
          <w:lang w:val="vi-VN"/>
        </w:rPr>
        <w:t xml:space="preserve">orticoid </w:t>
      </w:r>
    </w:p>
    <w:p w:rsidR="00182F20" w:rsidRPr="00146160" w:rsidRDefault="00182F20" w:rsidP="00146160">
      <w:pPr>
        <w:widowControl w:val="0"/>
        <w:spacing w:line="336" w:lineRule="auto"/>
        <w:jc w:val="both"/>
        <w:rPr>
          <w:sz w:val="28"/>
          <w:szCs w:val="28"/>
        </w:rPr>
      </w:pPr>
      <w:r w:rsidRPr="004E75DD">
        <w:rPr>
          <w:sz w:val="28"/>
          <w:szCs w:val="28"/>
          <w:lang w:val="vi-VN"/>
        </w:rPr>
        <w:t>* Corticoid là thuốc điều trị và phòng ngừ</w:t>
      </w:r>
      <w:r w:rsidR="00146160">
        <w:rPr>
          <w:sz w:val="28"/>
          <w:szCs w:val="28"/>
          <w:lang w:val="vi-VN"/>
        </w:rPr>
        <w:t>a VMDU</w:t>
      </w:r>
      <w:r w:rsidR="00146160">
        <w:rPr>
          <w:sz w:val="28"/>
          <w:szCs w:val="28"/>
        </w:rPr>
        <w:t xml:space="preserve"> </w:t>
      </w:r>
      <w:r w:rsidRPr="004E75DD">
        <w:rPr>
          <w:sz w:val="28"/>
          <w:szCs w:val="28"/>
          <w:lang w:val="vi-VN"/>
        </w:rPr>
        <w:t xml:space="preserve">bởi tác dụng ngăn chặn quá </w:t>
      </w:r>
      <w:r w:rsidRPr="004E75DD">
        <w:rPr>
          <w:sz w:val="28"/>
          <w:szCs w:val="28"/>
          <w:lang w:val="vi-VN"/>
        </w:rPr>
        <w:lastRenderedPageBreak/>
        <w:t>trình viêm của đường thở. Có hai đường dùng toàn thân và tại chỗ nhưng đường dùng tại ch</w:t>
      </w:r>
      <w:r w:rsidR="00146160">
        <w:rPr>
          <w:sz w:val="28"/>
          <w:szCs w:val="28"/>
        </w:rPr>
        <w:t>ỗ - c</w:t>
      </w:r>
      <w:r w:rsidR="00146160" w:rsidRPr="004E75DD">
        <w:rPr>
          <w:sz w:val="28"/>
          <w:szCs w:val="28"/>
          <w:lang w:val="vi-VN"/>
        </w:rPr>
        <w:t>orticoid xịt</w:t>
      </w:r>
      <w:r w:rsidR="00146160">
        <w:rPr>
          <w:sz w:val="28"/>
          <w:szCs w:val="28"/>
          <w:lang w:val="vi-VN"/>
        </w:rPr>
        <w:t xml:space="preserve"> mũi (intranasal corticosteroid</w:t>
      </w:r>
      <w:r w:rsidR="00146160" w:rsidRPr="004E75DD">
        <w:rPr>
          <w:sz w:val="28"/>
          <w:szCs w:val="28"/>
          <w:lang w:val="vi-VN"/>
        </w:rPr>
        <w:t>-INS)</w:t>
      </w:r>
      <w:r w:rsidRPr="004E75DD">
        <w:rPr>
          <w:sz w:val="28"/>
          <w:szCs w:val="28"/>
          <w:lang w:val="vi-VN"/>
        </w:rPr>
        <w:t xml:space="preserve"> được sử dụng phổ biến hơn để hạn chế các tác dụng bất lợi củ</w:t>
      </w:r>
      <w:r>
        <w:rPr>
          <w:sz w:val="28"/>
          <w:szCs w:val="28"/>
          <w:lang w:val="vi-VN"/>
        </w:rPr>
        <w:t xml:space="preserve">a </w:t>
      </w:r>
      <w:r w:rsidRPr="005A0191">
        <w:rPr>
          <w:sz w:val="28"/>
          <w:szCs w:val="28"/>
          <w:lang w:val="vi-VN"/>
        </w:rPr>
        <w:t>c</w:t>
      </w:r>
      <w:r w:rsidR="00146160">
        <w:rPr>
          <w:sz w:val="28"/>
          <w:szCs w:val="28"/>
          <w:lang w:val="vi-VN"/>
        </w:rPr>
        <w:t xml:space="preserve">orticoid </w:t>
      </w:r>
    </w:p>
    <w:p w:rsidR="00182F20" w:rsidRPr="004E75DD" w:rsidRDefault="00182F20" w:rsidP="00182F20">
      <w:pPr>
        <w:pStyle w:val="22"/>
        <w:spacing w:line="336" w:lineRule="auto"/>
        <w:rPr>
          <w:rFonts w:ascii="Times New Roman" w:hAnsi="Times New Roman"/>
          <w:b w:val="0"/>
          <w:i/>
          <w:iCs/>
          <w:lang w:val="vi-VN"/>
        </w:rPr>
      </w:pPr>
      <w:r w:rsidRPr="004E75DD">
        <w:rPr>
          <w:rFonts w:ascii="Times New Roman" w:hAnsi="Times New Roman"/>
          <w:b w:val="0"/>
          <w:i/>
          <w:iCs/>
          <w:lang w:val="vi-VN"/>
        </w:rPr>
        <w:t xml:space="preserve">b). Thuốc kháng leukotrienes: </w:t>
      </w:r>
    </w:p>
    <w:p w:rsidR="00146160" w:rsidRDefault="00182F20" w:rsidP="00182F20">
      <w:pPr>
        <w:widowControl w:val="0"/>
        <w:spacing w:line="336" w:lineRule="auto"/>
        <w:jc w:val="both"/>
        <w:rPr>
          <w:bCs/>
          <w:i/>
          <w:sz w:val="28"/>
          <w:szCs w:val="28"/>
        </w:rPr>
      </w:pPr>
      <w:r w:rsidRPr="00DA463F">
        <w:rPr>
          <w:bCs/>
          <w:i/>
          <w:iCs/>
          <w:sz w:val="28"/>
          <w:szCs w:val="28"/>
          <w:lang w:val="vi-VN"/>
        </w:rPr>
        <w:t xml:space="preserve">c) </w:t>
      </w:r>
      <w:r w:rsidRPr="00DA463F">
        <w:rPr>
          <w:bCs/>
          <w:i/>
          <w:sz w:val="28"/>
          <w:szCs w:val="28"/>
          <w:lang w:val="vi-VN"/>
        </w:rPr>
        <w:t>Thuố</w:t>
      </w:r>
      <w:r w:rsidR="00146160">
        <w:rPr>
          <w:bCs/>
          <w:i/>
          <w:sz w:val="28"/>
          <w:szCs w:val="28"/>
          <w:lang w:val="vi-VN"/>
        </w:rPr>
        <w:t>c kháng histamin</w:t>
      </w:r>
    </w:p>
    <w:p w:rsidR="00182F20" w:rsidRPr="00146160" w:rsidRDefault="00182F20" w:rsidP="00182F20">
      <w:pPr>
        <w:widowControl w:val="0"/>
        <w:spacing w:line="336" w:lineRule="auto"/>
        <w:jc w:val="both"/>
        <w:rPr>
          <w:bCs/>
          <w:i/>
          <w:sz w:val="28"/>
          <w:szCs w:val="28"/>
          <w:lang w:val="vi-VN"/>
        </w:rPr>
      </w:pPr>
      <w:r w:rsidRPr="00DA463F">
        <w:rPr>
          <w:iCs/>
          <w:sz w:val="28"/>
          <w:szCs w:val="28"/>
          <w:lang w:val="vi-VN"/>
        </w:rPr>
        <w:t xml:space="preserve"> </w:t>
      </w:r>
      <w:r w:rsidR="00146160">
        <w:rPr>
          <w:iCs/>
          <w:sz w:val="28"/>
          <w:szCs w:val="28"/>
        </w:rPr>
        <w:t xml:space="preserve">Các </w:t>
      </w:r>
      <w:r w:rsidRPr="00DA463F">
        <w:rPr>
          <w:iCs/>
          <w:sz w:val="28"/>
          <w:szCs w:val="28"/>
          <w:lang w:val="vi-VN"/>
        </w:rPr>
        <w:t>kháng histamin H1 thế hệ 2 có tác dụng tốt ở cả pha sớm và muộn</w:t>
      </w:r>
      <w:r w:rsidR="00146160">
        <w:rPr>
          <w:iCs/>
          <w:sz w:val="28"/>
          <w:szCs w:val="28"/>
        </w:rPr>
        <w:t xml:space="preserve"> của VMDU</w:t>
      </w:r>
      <w:r w:rsidRPr="00DA463F">
        <w:rPr>
          <w:iCs/>
          <w:sz w:val="28"/>
          <w:szCs w:val="28"/>
          <w:lang w:val="vi-VN"/>
        </w:rPr>
        <w:t>, được đánh giá có hiệu quả hơn các thuốc làm bền vững tế bào mast nhưng lại ít hiệu quả</w:t>
      </w:r>
      <w:r w:rsidR="00146160">
        <w:rPr>
          <w:iCs/>
          <w:sz w:val="28"/>
          <w:szCs w:val="28"/>
          <w:lang w:val="vi-VN"/>
        </w:rPr>
        <w:t xml:space="preserve"> hơn các</w:t>
      </w:r>
      <w:r w:rsidR="00146160">
        <w:rPr>
          <w:iCs/>
          <w:sz w:val="28"/>
          <w:szCs w:val="28"/>
        </w:rPr>
        <w:t xml:space="preserve"> thuốc corticoid xịt mũi INS</w:t>
      </w:r>
    </w:p>
    <w:p w:rsidR="00182F20" w:rsidRPr="00DA463F" w:rsidRDefault="00182F20" w:rsidP="00F66C1C">
      <w:pPr>
        <w:widowControl w:val="0"/>
        <w:spacing w:line="336" w:lineRule="auto"/>
        <w:jc w:val="both"/>
        <w:rPr>
          <w:i/>
          <w:sz w:val="28"/>
          <w:szCs w:val="28"/>
          <w:lang w:val="vi-VN"/>
        </w:rPr>
      </w:pPr>
      <w:r w:rsidRPr="00DA463F">
        <w:rPr>
          <w:i/>
          <w:sz w:val="28"/>
          <w:szCs w:val="28"/>
          <w:lang w:val="vi-VN"/>
        </w:rPr>
        <w:t>d) Các biện pháp khác</w:t>
      </w:r>
    </w:p>
    <w:p w:rsidR="00182F20" w:rsidRPr="00146160" w:rsidRDefault="00182F20" w:rsidP="00182F20">
      <w:pPr>
        <w:widowControl w:val="0"/>
        <w:spacing w:line="336" w:lineRule="auto"/>
        <w:ind w:firstLine="567"/>
        <w:jc w:val="both"/>
        <w:rPr>
          <w:iCs/>
          <w:sz w:val="28"/>
          <w:szCs w:val="28"/>
        </w:rPr>
      </w:pPr>
      <w:r w:rsidRPr="00DA463F">
        <w:rPr>
          <w:iCs/>
          <w:sz w:val="28"/>
          <w:szCs w:val="28"/>
          <w:lang w:val="vi-VN"/>
        </w:rPr>
        <w:t>+ Thuốc làm bền vững màng tế bào mast, hạn chế giải phóng các hóa chất trung gian</w:t>
      </w:r>
    </w:p>
    <w:p w:rsidR="00182F20" w:rsidRPr="00DA463F" w:rsidRDefault="00182F20" w:rsidP="00182F20">
      <w:pPr>
        <w:widowControl w:val="0"/>
        <w:spacing w:line="336" w:lineRule="auto"/>
        <w:ind w:firstLine="567"/>
        <w:jc w:val="both"/>
        <w:rPr>
          <w:iCs/>
          <w:sz w:val="28"/>
          <w:szCs w:val="28"/>
          <w:lang w:val="vi-VN"/>
        </w:rPr>
      </w:pPr>
      <w:r w:rsidRPr="00DA463F">
        <w:rPr>
          <w:iCs/>
          <w:sz w:val="28"/>
          <w:szCs w:val="28"/>
          <w:lang w:val="vi-VN"/>
        </w:rPr>
        <w:t>+ Các liệu pháp kết hợp Đông y và Tây y</w:t>
      </w:r>
    </w:p>
    <w:p w:rsidR="00182F20" w:rsidRPr="00DA463F" w:rsidRDefault="00182F20" w:rsidP="00182F20">
      <w:pPr>
        <w:widowControl w:val="0"/>
        <w:spacing w:line="336" w:lineRule="auto"/>
        <w:ind w:firstLine="567"/>
        <w:jc w:val="both"/>
        <w:rPr>
          <w:iCs/>
          <w:sz w:val="28"/>
          <w:szCs w:val="28"/>
          <w:lang w:val="vi-VN"/>
        </w:rPr>
      </w:pPr>
      <w:r w:rsidRPr="00DA463F">
        <w:rPr>
          <w:iCs/>
          <w:sz w:val="28"/>
          <w:szCs w:val="28"/>
          <w:lang w:val="vi-VN"/>
        </w:rPr>
        <w:t xml:space="preserve">+ Các liệu pháp vật lí trị liệu, khí hậu liệu pháp, thể dục liệu pháp... </w:t>
      </w:r>
    </w:p>
    <w:p w:rsidR="00182F20" w:rsidRPr="00DB0D4E" w:rsidRDefault="00182F20" w:rsidP="00182F20">
      <w:pPr>
        <w:pStyle w:val="12"/>
        <w:widowControl w:val="0"/>
        <w:spacing w:line="336" w:lineRule="auto"/>
        <w:rPr>
          <w:lang w:val="vi-VN"/>
        </w:rPr>
      </w:pPr>
    </w:p>
    <w:p w:rsidR="00182F20" w:rsidRPr="00182F20" w:rsidRDefault="00182F20" w:rsidP="00E64F15">
      <w:pPr>
        <w:widowControl w:val="0"/>
        <w:spacing w:line="348" w:lineRule="auto"/>
        <w:ind w:right="142"/>
        <w:jc w:val="both"/>
        <w:rPr>
          <w:sz w:val="28"/>
          <w:szCs w:val="28"/>
        </w:rPr>
      </w:pPr>
    </w:p>
    <w:p w:rsidR="00182F20" w:rsidRPr="00182F20" w:rsidRDefault="00182F20" w:rsidP="00E64F15">
      <w:pPr>
        <w:widowControl w:val="0"/>
        <w:spacing w:line="348" w:lineRule="auto"/>
        <w:ind w:right="142"/>
        <w:jc w:val="both"/>
        <w:rPr>
          <w:sz w:val="28"/>
          <w:szCs w:val="28"/>
        </w:rPr>
      </w:pPr>
    </w:p>
    <w:p w:rsidR="001E32DB" w:rsidRDefault="001E32DB"/>
    <w:sectPr w:rsidR="001E32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67E53"/>
    <w:multiLevelType w:val="multilevel"/>
    <w:tmpl w:val="70225F6C"/>
    <w:lvl w:ilvl="0">
      <w:start w:val="1"/>
      <w:numFmt w:val="decimal"/>
      <w:lvlText w:val="1.%1."/>
      <w:lvlJc w:val="left"/>
      <w:pPr>
        <w:tabs>
          <w:tab w:val="num" w:pos="360"/>
        </w:tabs>
      </w:pPr>
      <w:rPr>
        <w:rFonts w:cs="Times New Roman" w:hint="default"/>
      </w:rPr>
    </w:lvl>
    <w:lvl w:ilvl="1">
      <w:start w:val="1"/>
      <w:numFmt w:val="decimal"/>
      <w:isLgl/>
      <w:lvlText w:val="1.1.%2."/>
      <w:lvlJc w:val="left"/>
      <w:pPr>
        <w:tabs>
          <w:tab w:val="num" w:pos="720"/>
        </w:tabs>
      </w:pPr>
      <w:rPr>
        <w:rFonts w:cs="Times New Roman" w:hint="default"/>
      </w:rPr>
    </w:lvl>
    <w:lvl w:ilvl="2">
      <w:start w:val="1"/>
      <w:numFmt w:val="decimal"/>
      <w:isLgl/>
      <w:lvlText w:val="1.%1.%2."/>
      <w:lvlJc w:val="left"/>
      <w:pPr>
        <w:tabs>
          <w:tab w:val="num" w:pos="720"/>
        </w:tabs>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F15"/>
    <w:rsid w:val="000B7C56"/>
    <w:rsid w:val="00146160"/>
    <w:rsid w:val="00182F20"/>
    <w:rsid w:val="001E32DB"/>
    <w:rsid w:val="002A3811"/>
    <w:rsid w:val="00353A2E"/>
    <w:rsid w:val="00655461"/>
    <w:rsid w:val="00732A09"/>
    <w:rsid w:val="00B53624"/>
    <w:rsid w:val="00D52609"/>
    <w:rsid w:val="00D96E2B"/>
    <w:rsid w:val="00E23480"/>
    <w:rsid w:val="00E64F15"/>
    <w:rsid w:val="00F66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F4F53"/>
  <w15:docId w15:val="{F7C42362-4FA4-4869-B2B3-310014B1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F15"/>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Char">
    <w:name w:val="Style2 Char"/>
    <w:basedOn w:val="DefaultParagraphFont"/>
    <w:link w:val="Style2"/>
    <w:uiPriority w:val="99"/>
    <w:locked/>
    <w:rsid w:val="00E64F15"/>
    <w:rPr>
      <w:rFonts w:ascii=".VnTime" w:eastAsia="MS Mincho" w:hAnsi=".VnTime"/>
      <w:b/>
      <w:sz w:val="28"/>
      <w:szCs w:val="24"/>
    </w:rPr>
  </w:style>
  <w:style w:type="paragraph" w:customStyle="1" w:styleId="Style2">
    <w:name w:val="Style2"/>
    <w:basedOn w:val="Normal"/>
    <w:link w:val="Style2Char"/>
    <w:uiPriority w:val="99"/>
    <w:rsid w:val="00E64F15"/>
    <w:pPr>
      <w:tabs>
        <w:tab w:val="num" w:pos="360"/>
      </w:tabs>
      <w:spacing w:line="360" w:lineRule="auto"/>
      <w:jc w:val="both"/>
    </w:pPr>
    <w:rPr>
      <w:rFonts w:ascii=".VnTime" w:hAnsi=".VnTime" w:cstheme="minorBidi"/>
      <w:b/>
      <w:sz w:val="28"/>
    </w:rPr>
  </w:style>
  <w:style w:type="character" w:customStyle="1" w:styleId="BodyTextIndentChar">
    <w:name w:val="Body Text Indent Char"/>
    <w:basedOn w:val="DefaultParagraphFont"/>
    <w:link w:val="BodyTextIndent"/>
    <w:uiPriority w:val="99"/>
    <w:semiHidden/>
    <w:locked/>
    <w:rsid w:val="00E64F15"/>
    <w:rPr>
      <w:rFonts w:cs="Times New Roman"/>
      <w:sz w:val="24"/>
      <w:szCs w:val="24"/>
    </w:rPr>
  </w:style>
  <w:style w:type="paragraph" w:customStyle="1" w:styleId="13">
    <w:name w:val="13"/>
    <w:basedOn w:val="Normal"/>
    <w:link w:val="13Char"/>
    <w:uiPriority w:val="99"/>
    <w:rsid w:val="00E64F15"/>
    <w:pPr>
      <w:spacing w:line="360" w:lineRule="auto"/>
      <w:jc w:val="both"/>
    </w:pPr>
    <w:rPr>
      <w:b/>
      <w:bCs/>
      <w:sz w:val="28"/>
      <w:szCs w:val="28"/>
      <w:lang w:val="it-IT"/>
    </w:rPr>
  </w:style>
  <w:style w:type="character" w:customStyle="1" w:styleId="13Char">
    <w:name w:val="13 Char"/>
    <w:basedOn w:val="DefaultParagraphFont"/>
    <w:link w:val="13"/>
    <w:uiPriority w:val="99"/>
    <w:locked/>
    <w:rsid w:val="00E64F15"/>
    <w:rPr>
      <w:rFonts w:ascii="Times New Roman" w:eastAsia="MS Mincho" w:hAnsi="Times New Roman" w:cs="Times New Roman"/>
      <w:b/>
      <w:bCs/>
      <w:sz w:val="28"/>
      <w:szCs w:val="28"/>
      <w:lang w:val="it-IT"/>
    </w:rPr>
  </w:style>
  <w:style w:type="paragraph" w:customStyle="1" w:styleId="1a">
    <w:name w:val="1a"/>
    <w:basedOn w:val="Normal"/>
    <w:link w:val="1aChar"/>
    <w:uiPriority w:val="99"/>
    <w:rsid w:val="00E64F15"/>
    <w:pPr>
      <w:widowControl w:val="0"/>
      <w:spacing w:line="360" w:lineRule="auto"/>
      <w:jc w:val="center"/>
    </w:pPr>
    <w:rPr>
      <w:b/>
      <w:sz w:val="32"/>
      <w:szCs w:val="28"/>
      <w:lang w:val="fr-FR" w:eastAsia="ja-JP"/>
    </w:rPr>
  </w:style>
  <w:style w:type="character" w:customStyle="1" w:styleId="1aChar">
    <w:name w:val="1a Char"/>
    <w:basedOn w:val="DefaultParagraphFont"/>
    <w:link w:val="1a"/>
    <w:uiPriority w:val="99"/>
    <w:locked/>
    <w:rsid w:val="00E64F15"/>
    <w:rPr>
      <w:rFonts w:ascii="Times New Roman" w:eastAsia="MS Mincho" w:hAnsi="Times New Roman" w:cs="Times New Roman"/>
      <w:b/>
      <w:sz w:val="32"/>
      <w:szCs w:val="28"/>
      <w:lang w:val="fr-FR" w:eastAsia="ja-JP"/>
    </w:rPr>
  </w:style>
  <w:style w:type="paragraph" w:customStyle="1" w:styleId="14">
    <w:name w:val="1.4"/>
    <w:basedOn w:val="1a"/>
    <w:link w:val="14Char"/>
    <w:uiPriority w:val="99"/>
    <w:rsid w:val="00E64F15"/>
    <w:pPr>
      <w:spacing w:line="348" w:lineRule="auto"/>
      <w:jc w:val="left"/>
    </w:pPr>
    <w:rPr>
      <w:bCs/>
      <w:i/>
      <w:iCs/>
      <w:sz w:val="28"/>
    </w:rPr>
  </w:style>
  <w:style w:type="character" w:customStyle="1" w:styleId="14Char">
    <w:name w:val="1.4 Char"/>
    <w:basedOn w:val="1aChar"/>
    <w:link w:val="14"/>
    <w:uiPriority w:val="99"/>
    <w:locked/>
    <w:rsid w:val="00E64F15"/>
    <w:rPr>
      <w:rFonts w:ascii="Times New Roman" w:eastAsia="MS Mincho" w:hAnsi="Times New Roman" w:cs="Times New Roman"/>
      <w:b/>
      <w:bCs/>
      <w:i/>
      <w:iCs/>
      <w:sz w:val="28"/>
      <w:szCs w:val="28"/>
      <w:lang w:val="fr-FR" w:eastAsia="ja-JP"/>
    </w:rPr>
  </w:style>
  <w:style w:type="paragraph" w:customStyle="1" w:styleId="h">
    <w:name w:val="h"/>
    <w:basedOn w:val="Normal"/>
    <w:link w:val="hChar"/>
    <w:uiPriority w:val="99"/>
    <w:rsid w:val="00E64F15"/>
    <w:pPr>
      <w:spacing w:before="120" w:after="120" w:line="360" w:lineRule="auto"/>
      <w:ind w:right="28"/>
      <w:jc w:val="center"/>
    </w:pPr>
    <w:rPr>
      <w:b/>
      <w:i/>
      <w:sz w:val="28"/>
      <w:szCs w:val="28"/>
      <w:lang w:val="vi-VN"/>
    </w:rPr>
  </w:style>
  <w:style w:type="character" w:customStyle="1" w:styleId="hChar">
    <w:name w:val="h Char"/>
    <w:basedOn w:val="DefaultParagraphFont"/>
    <w:link w:val="h"/>
    <w:uiPriority w:val="99"/>
    <w:locked/>
    <w:rsid w:val="00E64F15"/>
    <w:rPr>
      <w:rFonts w:ascii="Times New Roman" w:eastAsia="MS Mincho" w:hAnsi="Times New Roman" w:cs="Times New Roman"/>
      <w:b/>
      <w:i/>
      <w:sz w:val="28"/>
      <w:szCs w:val="28"/>
      <w:lang w:val="vi-VN"/>
    </w:rPr>
  </w:style>
  <w:style w:type="paragraph" w:styleId="BodyTextIndent">
    <w:name w:val="Body Text Indent"/>
    <w:basedOn w:val="Normal"/>
    <w:link w:val="BodyTextIndentChar"/>
    <w:uiPriority w:val="99"/>
    <w:semiHidden/>
    <w:unhideWhenUsed/>
    <w:rsid w:val="00E64F15"/>
    <w:pPr>
      <w:spacing w:after="120"/>
      <w:ind w:left="360"/>
    </w:pPr>
    <w:rPr>
      <w:rFonts w:asciiTheme="minorHAnsi" w:eastAsiaTheme="minorHAnsi" w:hAnsiTheme="minorHAnsi"/>
    </w:rPr>
  </w:style>
  <w:style w:type="character" w:customStyle="1" w:styleId="BodyTextIndentChar1">
    <w:name w:val="Body Text Indent Char1"/>
    <w:basedOn w:val="DefaultParagraphFont"/>
    <w:uiPriority w:val="99"/>
    <w:semiHidden/>
    <w:rsid w:val="00E64F15"/>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E64F15"/>
    <w:rPr>
      <w:rFonts w:ascii="Tahoma" w:hAnsi="Tahoma" w:cs="Tahoma"/>
      <w:sz w:val="16"/>
      <w:szCs w:val="16"/>
    </w:rPr>
  </w:style>
  <w:style w:type="character" w:customStyle="1" w:styleId="BalloonTextChar">
    <w:name w:val="Balloon Text Char"/>
    <w:basedOn w:val="DefaultParagraphFont"/>
    <w:link w:val="BalloonText"/>
    <w:uiPriority w:val="99"/>
    <w:semiHidden/>
    <w:rsid w:val="00E64F15"/>
    <w:rPr>
      <w:rFonts w:ascii="Tahoma" w:eastAsia="MS Mincho" w:hAnsi="Tahoma" w:cs="Tahoma"/>
      <w:sz w:val="16"/>
      <w:szCs w:val="16"/>
    </w:rPr>
  </w:style>
  <w:style w:type="character" w:styleId="Hyperlink">
    <w:name w:val="Hyperlink"/>
    <w:basedOn w:val="DefaultParagraphFont"/>
    <w:uiPriority w:val="99"/>
    <w:rsid w:val="00182F20"/>
    <w:rPr>
      <w:rFonts w:cs="Times New Roman"/>
      <w:color w:val="004276"/>
      <w:u w:val="none"/>
      <w:effect w:val="none"/>
    </w:rPr>
  </w:style>
  <w:style w:type="paragraph" w:customStyle="1" w:styleId="22">
    <w:name w:val="22"/>
    <w:basedOn w:val="Normal"/>
    <w:link w:val="22Char"/>
    <w:uiPriority w:val="99"/>
    <w:rsid w:val="00182F20"/>
    <w:pPr>
      <w:widowControl w:val="0"/>
      <w:spacing w:line="360" w:lineRule="auto"/>
      <w:jc w:val="both"/>
    </w:pPr>
    <w:rPr>
      <w:rFonts w:ascii=".VnTime" w:hAnsi=".VnTime"/>
      <w:b/>
      <w:bCs/>
      <w:sz w:val="28"/>
      <w:szCs w:val="28"/>
      <w:lang w:eastAsia="ja-JP"/>
    </w:rPr>
  </w:style>
  <w:style w:type="character" w:customStyle="1" w:styleId="22Char">
    <w:name w:val="22 Char"/>
    <w:basedOn w:val="DefaultParagraphFont"/>
    <w:link w:val="22"/>
    <w:uiPriority w:val="99"/>
    <w:locked/>
    <w:rsid w:val="00182F20"/>
    <w:rPr>
      <w:rFonts w:ascii=".VnTime" w:eastAsia="MS Mincho" w:hAnsi=".VnTime" w:cs="Times New Roman"/>
      <w:b/>
      <w:bCs/>
      <w:sz w:val="28"/>
      <w:szCs w:val="28"/>
      <w:lang w:eastAsia="ja-JP"/>
    </w:rPr>
  </w:style>
  <w:style w:type="character" w:styleId="Emphasis">
    <w:name w:val="Emphasis"/>
    <w:basedOn w:val="DefaultParagraphFont"/>
    <w:uiPriority w:val="99"/>
    <w:qFormat/>
    <w:rsid w:val="00182F20"/>
    <w:rPr>
      <w:rFonts w:cs="Times New Roman"/>
      <w:i/>
      <w:iCs/>
    </w:rPr>
  </w:style>
  <w:style w:type="character" w:customStyle="1" w:styleId="citation-abbreviation">
    <w:name w:val="citation-abbreviation"/>
    <w:basedOn w:val="DefaultParagraphFont"/>
    <w:uiPriority w:val="99"/>
    <w:rsid w:val="00182F20"/>
    <w:rPr>
      <w:rFonts w:cs="Times New Roman"/>
    </w:rPr>
  </w:style>
  <w:style w:type="paragraph" w:customStyle="1" w:styleId="12">
    <w:name w:val="12"/>
    <w:basedOn w:val="Normal"/>
    <w:link w:val="12Char"/>
    <w:uiPriority w:val="99"/>
    <w:rsid w:val="00182F20"/>
    <w:pPr>
      <w:spacing w:line="360" w:lineRule="auto"/>
      <w:jc w:val="both"/>
    </w:pPr>
    <w:rPr>
      <w:b/>
      <w:bCs/>
      <w:sz w:val="26"/>
      <w:szCs w:val="28"/>
      <w:lang w:val="fr-FR"/>
    </w:rPr>
  </w:style>
  <w:style w:type="character" w:customStyle="1" w:styleId="12Char">
    <w:name w:val="12 Char"/>
    <w:basedOn w:val="DefaultParagraphFont"/>
    <w:link w:val="12"/>
    <w:uiPriority w:val="99"/>
    <w:locked/>
    <w:rsid w:val="00182F20"/>
    <w:rPr>
      <w:rFonts w:ascii="Times New Roman" w:eastAsia="MS Mincho" w:hAnsi="Times New Roman" w:cs="Times New Roman"/>
      <w:b/>
      <w:bCs/>
      <w:sz w:val="26"/>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2</cp:revision>
  <dcterms:created xsi:type="dcterms:W3CDTF">2023-11-09T09:30:00Z</dcterms:created>
  <dcterms:modified xsi:type="dcterms:W3CDTF">2023-11-09T09:30:00Z</dcterms:modified>
</cp:coreProperties>
</file>